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2702A" w14:textId="77777777" w:rsidR="00757AC8" w:rsidRPr="00D549E4" w:rsidRDefault="00757AC8" w:rsidP="00757AC8">
      <w:pPr>
        <w:spacing w:after="150" w:line="240" w:lineRule="auto"/>
        <w:jc w:val="center"/>
        <w:rPr>
          <w:rFonts w:ascii="Century Gothic" w:eastAsia="Times New Roman" w:hAnsi="Century Gothic"/>
          <w:sz w:val="22"/>
          <w:szCs w:val="22"/>
        </w:rPr>
      </w:pPr>
      <w:r w:rsidRPr="00D549E4">
        <w:rPr>
          <w:rFonts w:ascii="Century Gothic" w:eastAsia="Times New Roman" w:hAnsi="Century Gothic"/>
          <w:b/>
          <w:bCs/>
          <w:color w:val="000000"/>
          <w:sz w:val="22"/>
          <w:szCs w:val="22"/>
        </w:rPr>
        <w:t>DSST Academic and Social Emotional Learning Committe</w:t>
      </w:r>
      <w:r w:rsidRPr="00D549E4">
        <w:rPr>
          <w:rFonts w:ascii="Century Gothic" w:eastAsia="Times New Roman" w:hAnsi="Century Gothic"/>
          <w:color w:val="000000"/>
          <w:sz w:val="22"/>
          <w:szCs w:val="22"/>
        </w:rPr>
        <w:t>e</w:t>
      </w:r>
    </w:p>
    <w:p w14:paraId="47D5B2DB" w14:textId="77777777" w:rsidR="00757AC8" w:rsidRPr="00D549E4" w:rsidRDefault="00757AC8" w:rsidP="00757AC8">
      <w:pPr>
        <w:spacing w:after="0" w:line="240" w:lineRule="auto"/>
        <w:rPr>
          <w:rFonts w:ascii="Century Gothic" w:eastAsia="Times New Roman" w:hAnsi="Century Gothic"/>
          <w:sz w:val="22"/>
          <w:szCs w:val="22"/>
        </w:rPr>
      </w:pPr>
    </w:p>
    <w:p w14:paraId="6C3B4CDA" w14:textId="77777777" w:rsidR="00757AC8" w:rsidRPr="00D549E4" w:rsidRDefault="00757AC8" w:rsidP="00757AC8">
      <w:pPr>
        <w:spacing w:after="0" w:line="240" w:lineRule="auto"/>
        <w:jc w:val="center"/>
        <w:rPr>
          <w:rFonts w:ascii="Century Gothic" w:eastAsia="Times New Roman" w:hAnsi="Century Gothic"/>
          <w:sz w:val="22"/>
          <w:szCs w:val="22"/>
        </w:rPr>
      </w:pPr>
      <w:r w:rsidRPr="00D549E4">
        <w:rPr>
          <w:rFonts w:ascii="Century Gothic" w:eastAsia="Times New Roman" w:hAnsi="Century Gothic"/>
          <w:b/>
          <w:bCs/>
          <w:color w:val="000000"/>
          <w:sz w:val="22"/>
          <w:szCs w:val="22"/>
        </w:rPr>
        <w:t>Charter</w:t>
      </w:r>
    </w:p>
    <w:p w14:paraId="3A004A78" w14:textId="37546B6A" w:rsidR="00757AC8" w:rsidRPr="00D549E4" w:rsidRDefault="00757AC8" w:rsidP="00757AC8">
      <w:pPr>
        <w:spacing w:after="0" w:line="240" w:lineRule="auto"/>
        <w:jc w:val="center"/>
        <w:rPr>
          <w:rFonts w:ascii="Century Gothic" w:eastAsia="Times New Roman" w:hAnsi="Century Gothic"/>
          <w:sz w:val="22"/>
          <w:szCs w:val="22"/>
        </w:rPr>
      </w:pPr>
      <w:r w:rsidRPr="00D549E4">
        <w:rPr>
          <w:rFonts w:ascii="Century Gothic" w:eastAsia="Times New Roman" w:hAnsi="Century Gothic"/>
          <w:b/>
          <w:bCs/>
          <w:color w:val="000000"/>
          <w:sz w:val="22"/>
          <w:szCs w:val="22"/>
        </w:rPr>
        <w:t>Fiscal Year 2023</w:t>
      </w:r>
    </w:p>
    <w:p w14:paraId="3835C06D" w14:textId="77777777" w:rsidR="00757AC8" w:rsidRPr="00D549E4" w:rsidRDefault="00757AC8" w:rsidP="00757AC8">
      <w:pPr>
        <w:spacing w:after="0" w:line="240" w:lineRule="auto"/>
        <w:rPr>
          <w:rFonts w:ascii="Century Gothic" w:eastAsia="Times New Roman" w:hAnsi="Century Gothic"/>
          <w:sz w:val="22"/>
          <w:szCs w:val="22"/>
        </w:rPr>
      </w:pPr>
    </w:p>
    <w:p w14:paraId="0123DF7B" w14:textId="77777777" w:rsidR="00757AC8" w:rsidRPr="00D549E4" w:rsidRDefault="00757AC8" w:rsidP="00757AC8">
      <w:pPr>
        <w:spacing w:after="0" w:line="240" w:lineRule="auto"/>
        <w:rPr>
          <w:rFonts w:ascii="Century Gothic" w:eastAsia="Times New Roman" w:hAnsi="Century Gothic"/>
          <w:sz w:val="22"/>
          <w:szCs w:val="22"/>
        </w:rPr>
      </w:pPr>
      <w:bookmarkStart w:id="0" w:name="_GoBack"/>
      <w:r w:rsidRPr="00D549E4">
        <w:rPr>
          <w:rFonts w:ascii="Century Gothic" w:eastAsia="Times New Roman" w:hAnsi="Century Gothic"/>
          <w:color w:val="000000"/>
          <w:sz w:val="22"/>
          <w:szCs w:val="22"/>
        </w:rPr>
        <w:t>The Academic and Social Emotional Learning Committee is responsible for monitoring the educational quality and impact of DSST Public Schools, supporting the full board in building their capacity to plan and progress monitor at the governance level, and providing thought partnership to DSST leaders, as desired, regarding DSST’s academic and social emotional learning (SEL) strategy and its implementation.</w:t>
      </w:r>
    </w:p>
    <w:p w14:paraId="584128E8" w14:textId="77777777" w:rsidR="00757AC8" w:rsidRPr="00D549E4" w:rsidRDefault="00757AC8" w:rsidP="00757AC8">
      <w:pPr>
        <w:spacing w:after="0" w:line="240" w:lineRule="auto"/>
        <w:rPr>
          <w:rFonts w:ascii="Century Gothic" w:eastAsia="Times New Roman" w:hAnsi="Century Gothic"/>
          <w:sz w:val="22"/>
          <w:szCs w:val="22"/>
        </w:rPr>
      </w:pPr>
    </w:p>
    <w:p w14:paraId="56CB211A" w14:textId="77777777" w:rsidR="00757AC8" w:rsidRPr="00D549E4" w:rsidRDefault="00757AC8" w:rsidP="00757AC8">
      <w:pPr>
        <w:spacing w:after="0" w:line="240" w:lineRule="auto"/>
        <w:rPr>
          <w:rFonts w:ascii="Century Gothic" w:eastAsia="Times New Roman" w:hAnsi="Century Gothic"/>
          <w:sz w:val="22"/>
          <w:szCs w:val="22"/>
        </w:rPr>
      </w:pPr>
      <w:r w:rsidRPr="00D549E4">
        <w:rPr>
          <w:rFonts w:ascii="Century Gothic" w:eastAsia="Times New Roman" w:hAnsi="Century Gothic"/>
          <w:i/>
          <w:iCs/>
          <w:color w:val="000000"/>
          <w:sz w:val="22"/>
          <w:szCs w:val="22"/>
        </w:rPr>
        <w:t xml:space="preserve">DSST aspires to develop graduates with a strong sense of values, a deep understanding of their identity, and the foundational skills and habits to become the best versions of themselves, lead fulfilling lives, and </w:t>
      </w:r>
      <w:proofErr w:type="gramStart"/>
      <w:r w:rsidRPr="00D549E4">
        <w:rPr>
          <w:rFonts w:ascii="Century Gothic" w:eastAsia="Times New Roman" w:hAnsi="Century Gothic"/>
          <w:i/>
          <w:iCs/>
          <w:color w:val="000000"/>
          <w:sz w:val="22"/>
          <w:szCs w:val="22"/>
        </w:rPr>
        <w:t>make a contribution</w:t>
      </w:r>
      <w:proofErr w:type="gramEnd"/>
      <w:r w:rsidRPr="00D549E4">
        <w:rPr>
          <w:rFonts w:ascii="Century Gothic" w:eastAsia="Times New Roman" w:hAnsi="Century Gothic"/>
          <w:i/>
          <w:iCs/>
          <w:color w:val="000000"/>
          <w:sz w:val="22"/>
          <w:szCs w:val="22"/>
        </w:rPr>
        <w:t xml:space="preserve"> to the human story.</w:t>
      </w:r>
    </w:p>
    <w:p w14:paraId="49C1B910" w14:textId="77777777" w:rsidR="00757AC8" w:rsidRPr="00D549E4" w:rsidRDefault="00757AC8" w:rsidP="00757AC8">
      <w:pPr>
        <w:spacing w:after="0" w:line="240" w:lineRule="auto"/>
        <w:rPr>
          <w:rFonts w:ascii="Century Gothic" w:eastAsia="Times New Roman" w:hAnsi="Century Gothic"/>
          <w:sz w:val="22"/>
          <w:szCs w:val="22"/>
        </w:rPr>
      </w:pPr>
    </w:p>
    <w:p w14:paraId="27E573C1" w14:textId="77777777" w:rsidR="00757AC8" w:rsidRPr="00D549E4" w:rsidRDefault="00757AC8" w:rsidP="00757AC8">
      <w:pPr>
        <w:spacing w:after="0" w:line="240" w:lineRule="auto"/>
        <w:rPr>
          <w:rFonts w:ascii="Century Gothic" w:eastAsia="Times New Roman" w:hAnsi="Century Gothic"/>
          <w:sz w:val="22"/>
          <w:szCs w:val="22"/>
        </w:rPr>
      </w:pPr>
      <w:proofErr w:type="gramStart"/>
      <w:r w:rsidRPr="00D549E4">
        <w:rPr>
          <w:rFonts w:ascii="Century Gothic" w:eastAsia="Times New Roman" w:hAnsi="Century Gothic"/>
          <w:color w:val="000000"/>
          <w:sz w:val="22"/>
          <w:szCs w:val="22"/>
        </w:rPr>
        <w:t>To support DSST in achieving academic and SEL excellence, the Academic and Social Emotional Learning Committee will focus its 2022-23 work on partnering with staff to: 1) support the board in understanding, providing input into, and ultimately adopting DSST’s multi-year strategic plan, with a particular focus on providing input into the portrait of a graduate, strategic priorities, and key results;   2) support the Board in understanding and utilizing a newly-revised comprehensive and coherent scorecard that is grounded in key results aligned to the organization’s mission, strategic priority, and initiatives; 3) provide thought partnership in an advisory capacity on DSST’s approach to STEM; 4) provide as-requested thought partnership to support staff’s implementation of its plan. </w:t>
      </w:r>
      <w:proofErr w:type="gramEnd"/>
    </w:p>
    <w:p w14:paraId="28967DE5" w14:textId="77777777" w:rsidR="00757AC8" w:rsidRPr="00D549E4" w:rsidRDefault="00757AC8" w:rsidP="00757AC8">
      <w:pPr>
        <w:spacing w:after="0" w:line="240" w:lineRule="auto"/>
        <w:rPr>
          <w:rFonts w:ascii="Century Gothic" w:eastAsia="Times New Roman" w:hAnsi="Century Gothic"/>
          <w:sz w:val="22"/>
          <w:szCs w:val="22"/>
        </w:rPr>
      </w:pPr>
    </w:p>
    <w:p w14:paraId="3068784F" w14:textId="77777777" w:rsidR="00757AC8" w:rsidRPr="00D549E4" w:rsidRDefault="00757AC8" w:rsidP="00757AC8">
      <w:pPr>
        <w:spacing w:after="0" w:line="240" w:lineRule="auto"/>
        <w:rPr>
          <w:rFonts w:ascii="Century Gothic" w:eastAsia="Times New Roman" w:hAnsi="Century Gothic"/>
          <w:sz w:val="22"/>
          <w:szCs w:val="22"/>
        </w:rPr>
      </w:pPr>
      <w:r w:rsidRPr="00D549E4">
        <w:rPr>
          <w:rFonts w:ascii="Century Gothic" w:eastAsia="Times New Roman" w:hAnsi="Century Gothic"/>
          <w:color w:val="000000"/>
          <w:sz w:val="22"/>
          <w:szCs w:val="22"/>
        </w:rPr>
        <w:t>DSST’s Chief of Schools and Head of Strategy will serve as the primary staff liaisons and will participate in meetings of the Committee. </w:t>
      </w:r>
    </w:p>
    <w:p w14:paraId="32DC386E" w14:textId="77777777" w:rsidR="00757AC8" w:rsidRPr="00D549E4" w:rsidRDefault="00757AC8" w:rsidP="00757AC8">
      <w:pPr>
        <w:spacing w:after="0" w:line="240" w:lineRule="auto"/>
        <w:rPr>
          <w:rFonts w:ascii="Century Gothic" w:eastAsia="Times New Roman" w:hAnsi="Century Gothic"/>
          <w:sz w:val="22"/>
          <w:szCs w:val="22"/>
        </w:rPr>
      </w:pPr>
    </w:p>
    <w:p w14:paraId="456DA39C" w14:textId="77777777" w:rsidR="00757AC8" w:rsidRPr="00D549E4" w:rsidRDefault="00757AC8" w:rsidP="00757AC8">
      <w:pPr>
        <w:spacing w:after="0" w:line="240" w:lineRule="auto"/>
        <w:rPr>
          <w:rFonts w:ascii="Century Gothic" w:eastAsia="Times New Roman" w:hAnsi="Century Gothic"/>
          <w:sz w:val="22"/>
          <w:szCs w:val="22"/>
        </w:rPr>
      </w:pPr>
      <w:r w:rsidRPr="00D549E4">
        <w:rPr>
          <w:rFonts w:ascii="Century Gothic" w:eastAsia="Times New Roman" w:hAnsi="Century Gothic"/>
          <w:color w:val="000000"/>
          <w:sz w:val="22"/>
          <w:szCs w:val="22"/>
        </w:rPr>
        <w:t xml:space="preserve">The Committee </w:t>
      </w:r>
      <w:proofErr w:type="gramStart"/>
      <w:r w:rsidRPr="00D549E4">
        <w:rPr>
          <w:rFonts w:ascii="Century Gothic" w:eastAsia="Times New Roman" w:hAnsi="Century Gothic"/>
          <w:color w:val="000000"/>
          <w:sz w:val="22"/>
          <w:szCs w:val="22"/>
        </w:rPr>
        <w:t>will at all times be</w:t>
      </w:r>
      <w:proofErr w:type="gramEnd"/>
      <w:r w:rsidRPr="00D549E4">
        <w:rPr>
          <w:rFonts w:ascii="Century Gothic" w:eastAsia="Times New Roman" w:hAnsi="Century Gothic"/>
          <w:color w:val="000000"/>
          <w:sz w:val="22"/>
          <w:szCs w:val="22"/>
        </w:rPr>
        <w:t xml:space="preserve"> mindful that its role is oversight, not management.</w:t>
      </w:r>
    </w:p>
    <w:p w14:paraId="1A2A74BC" w14:textId="77777777" w:rsidR="00757AC8" w:rsidRPr="00D549E4" w:rsidRDefault="00757AC8" w:rsidP="00757AC8">
      <w:pPr>
        <w:spacing w:after="0" w:line="240" w:lineRule="auto"/>
        <w:rPr>
          <w:rFonts w:ascii="Century Gothic" w:eastAsia="Times New Roman" w:hAnsi="Century Gothic"/>
          <w:sz w:val="22"/>
          <w:szCs w:val="22"/>
        </w:rPr>
      </w:pPr>
    </w:p>
    <w:p w14:paraId="69CD1AB3" w14:textId="085466D3" w:rsidR="00757AC8" w:rsidRPr="00D549E4" w:rsidRDefault="00757AC8" w:rsidP="00757AC8">
      <w:pPr>
        <w:spacing w:after="0" w:line="240" w:lineRule="auto"/>
        <w:rPr>
          <w:rFonts w:ascii="Century Gothic" w:eastAsia="Times New Roman" w:hAnsi="Century Gothic"/>
          <w:sz w:val="22"/>
          <w:szCs w:val="22"/>
        </w:rPr>
      </w:pPr>
      <w:r w:rsidRPr="00D549E4">
        <w:rPr>
          <w:rFonts w:ascii="Century Gothic" w:eastAsia="Times New Roman" w:hAnsi="Century Gothic"/>
          <w:b/>
          <w:bCs/>
          <w:color w:val="000000"/>
          <w:sz w:val="22"/>
          <w:szCs w:val="22"/>
        </w:rPr>
        <w:t>Education Committee Fiscal Year 2023 Objectives</w:t>
      </w:r>
    </w:p>
    <w:p w14:paraId="7C862D06" w14:textId="77777777" w:rsidR="00757AC8" w:rsidRPr="00D549E4" w:rsidRDefault="00757AC8" w:rsidP="00757AC8">
      <w:pPr>
        <w:spacing w:after="0" w:line="240" w:lineRule="auto"/>
        <w:rPr>
          <w:rFonts w:ascii="Century Gothic" w:eastAsia="Times New Roman" w:hAnsi="Century Gothic"/>
          <w:sz w:val="22"/>
          <w:szCs w:val="22"/>
        </w:rPr>
      </w:pPr>
      <w:r w:rsidRPr="00D549E4">
        <w:rPr>
          <w:rFonts w:ascii="Century Gothic" w:eastAsia="Times New Roman" w:hAnsi="Century Gothic"/>
          <w:sz w:val="22"/>
          <w:szCs w:val="22"/>
        </w:rPr>
        <w:br/>
      </w:r>
    </w:p>
    <w:p w14:paraId="427A43E1" w14:textId="77777777" w:rsidR="00757AC8" w:rsidRPr="00D549E4" w:rsidRDefault="00757AC8" w:rsidP="00757AC8">
      <w:pPr>
        <w:numPr>
          <w:ilvl w:val="0"/>
          <w:numId w:val="1"/>
        </w:numPr>
        <w:spacing w:after="0" w:line="240" w:lineRule="auto"/>
        <w:textAlignment w:val="baseline"/>
        <w:rPr>
          <w:rFonts w:ascii="Century Gothic" w:eastAsia="Times New Roman" w:hAnsi="Century Gothic"/>
          <w:color w:val="000000"/>
          <w:sz w:val="22"/>
          <w:szCs w:val="22"/>
        </w:rPr>
      </w:pPr>
      <w:r w:rsidRPr="00D549E4">
        <w:rPr>
          <w:rFonts w:ascii="Century Gothic" w:eastAsia="Times New Roman" w:hAnsi="Century Gothic"/>
          <w:color w:val="000000"/>
          <w:sz w:val="22"/>
          <w:szCs w:val="22"/>
        </w:rPr>
        <w:t>Support the board in understanding, providing input into, and ultimately adopting DSST’s multi-year strategic plan, with a particular focus on providing input into the portrait of a graduate, strategic priorities, and key results</w:t>
      </w:r>
    </w:p>
    <w:p w14:paraId="678ADC96" w14:textId="77777777" w:rsidR="00757AC8" w:rsidRPr="00D549E4" w:rsidRDefault="00757AC8" w:rsidP="00757AC8">
      <w:pPr>
        <w:numPr>
          <w:ilvl w:val="1"/>
          <w:numId w:val="2"/>
        </w:numPr>
        <w:spacing w:after="0" w:line="240" w:lineRule="auto"/>
        <w:ind w:left="1440" w:hanging="360"/>
        <w:textAlignment w:val="baseline"/>
        <w:rPr>
          <w:rFonts w:ascii="Century Gothic" w:eastAsia="Times New Roman" w:hAnsi="Century Gothic"/>
          <w:color w:val="000000"/>
          <w:sz w:val="22"/>
          <w:szCs w:val="22"/>
        </w:rPr>
      </w:pPr>
      <w:r w:rsidRPr="00D549E4">
        <w:rPr>
          <w:rFonts w:ascii="Century Gothic" w:eastAsia="Times New Roman" w:hAnsi="Century Gothic"/>
          <w:color w:val="000000"/>
          <w:sz w:val="22"/>
          <w:szCs w:val="22"/>
        </w:rPr>
        <w:t xml:space="preserve">Preview draft documents and deliverables </w:t>
      </w:r>
      <w:proofErr w:type="gramStart"/>
      <w:r w:rsidRPr="00D549E4">
        <w:rPr>
          <w:rFonts w:ascii="Century Gothic" w:eastAsia="Times New Roman" w:hAnsi="Century Gothic"/>
          <w:color w:val="000000"/>
          <w:sz w:val="22"/>
          <w:szCs w:val="22"/>
        </w:rPr>
        <w:t>being generated</w:t>
      </w:r>
      <w:proofErr w:type="gramEnd"/>
      <w:r w:rsidRPr="00D549E4">
        <w:rPr>
          <w:rFonts w:ascii="Century Gothic" w:eastAsia="Times New Roman" w:hAnsi="Century Gothic"/>
          <w:color w:val="000000"/>
          <w:sz w:val="22"/>
          <w:szCs w:val="22"/>
        </w:rPr>
        <w:t xml:space="preserve"> through the strategic planning process. </w:t>
      </w:r>
    </w:p>
    <w:p w14:paraId="553D5C21" w14:textId="77777777" w:rsidR="00757AC8" w:rsidRPr="00D549E4" w:rsidRDefault="00757AC8" w:rsidP="00757AC8">
      <w:pPr>
        <w:numPr>
          <w:ilvl w:val="1"/>
          <w:numId w:val="3"/>
        </w:numPr>
        <w:spacing w:after="0" w:line="240" w:lineRule="auto"/>
        <w:ind w:left="1440" w:hanging="360"/>
        <w:textAlignment w:val="baseline"/>
        <w:rPr>
          <w:rFonts w:ascii="Century Gothic" w:eastAsia="Times New Roman" w:hAnsi="Century Gothic"/>
          <w:color w:val="000000"/>
          <w:sz w:val="22"/>
          <w:szCs w:val="22"/>
        </w:rPr>
      </w:pPr>
      <w:r w:rsidRPr="00D549E4">
        <w:rPr>
          <w:rFonts w:ascii="Century Gothic" w:eastAsia="Times New Roman" w:hAnsi="Century Gothic"/>
          <w:color w:val="000000"/>
          <w:sz w:val="22"/>
          <w:szCs w:val="22"/>
        </w:rPr>
        <w:t>Provide thought partnership and feedback on drafts. </w:t>
      </w:r>
    </w:p>
    <w:p w14:paraId="2E043E93" w14:textId="77777777" w:rsidR="00757AC8" w:rsidRPr="00D549E4" w:rsidRDefault="00757AC8" w:rsidP="00757AC8">
      <w:pPr>
        <w:numPr>
          <w:ilvl w:val="1"/>
          <w:numId w:val="4"/>
        </w:numPr>
        <w:spacing w:after="0" w:line="240" w:lineRule="auto"/>
        <w:ind w:left="1440" w:hanging="360"/>
        <w:textAlignment w:val="baseline"/>
        <w:rPr>
          <w:rFonts w:ascii="Century Gothic" w:eastAsia="Times New Roman" w:hAnsi="Century Gothic"/>
          <w:color w:val="000000"/>
          <w:sz w:val="22"/>
          <w:szCs w:val="22"/>
        </w:rPr>
      </w:pPr>
      <w:r w:rsidRPr="00D549E4">
        <w:rPr>
          <w:rFonts w:ascii="Century Gothic" w:eastAsia="Times New Roman" w:hAnsi="Century Gothic"/>
          <w:color w:val="000000"/>
          <w:sz w:val="22"/>
          <w:szCs w:val="22"/>
        </w:rPr>
        <w:t>Support staff to engage the full Board in analyzing and responding to draft documents. </w:t>
      </w:r>
    </w:p>
    <w:p w14:paraId="73E1460C" w14:textId="77777777" w:rsidR="00757AC8" w:rsidRPr="00D549E4" w:rsidRDefault="00757AC8" w:rsidP="00757AC8">
      <w:pPr>
        <w:spacing w:after="0" w:line="240" w:lineRule="auto"/>
        <w:rPr>
          <w:rFonts w:ascii="Century Gothic" w:eastAsia="Times New Roman" w:hAnsi="Century Gothic"/>
          <w:sz w:val="22"/>
          <w:szCs w:val="22"/>
        </w:rPr>
      </w:pPr>
      <w:r w:rsidRPr="00D549E4">
        <w:rPr>
          <w:rFonts w:ascii="Century Gothic" w:eastAsia="Times New Roman" w:hAnsi="Century Gothic"/>
          <w:sz w:val="22"/>
          <w:szCs w:val="22"/>
        </w:rPr>
        <w:br/>
      </w:r>
    </w:p>
    <w:p w14:paraId="2449207D" w14:textId="77777777" w:rsidR="00757AC8" w:rsidRPr="00D549E4" w:rsidRDefault="00757AC8" w:rsidP="00757AC8">
      <w:pPr>
        <w:numPr>
          <w:ilvl w:val="0"/>
          <w:numId w:val="5"/>
        </w:numPr>
        <w:spacing w:after="0" w:line="240" w:lineRule="auto"/>
        <w:textAlignment w:val="baseline"/>
        <w:rPr>
          <w:rFonts w:ascii="Century Gothic" w:eastAsia="Times New Roman" w:hAnsi="Century Gothic"/>
          <w:color w:val="000000"/>
          <w:sz w:val="22"/>
          <w:szCs w:val="22"/>
        </w:rPr>
      </w:pPr>
      <w:r w:rsidRPr="00D549E4">
        <w:rPr>
          <w:rFonts w:ascii="Century Gothic" w:eastAsia="Times New Roman" w:hAnsi="Century Gothic"/>
          <w:color w:val="000000"/>
          <w:sz w:val="22"/>
          <w:szCs w:val="22"/>
        </w:rPr>
        <w:t xml:space="preserve">Support the Board in understanding and utilizing a newly-revised comprehensive and coherent scorecard that is grounded in key </w:t>
      </w:r>
      <w:proofErr w:type="spellStart"/>
      <w:r w:rsidRPr="00D549E4">
        <w:rPr>
          <w:rFonts w:ascii="Century Gothic" w:eastAsia="Times New Roman" w:hAnsi="Century Gothic"/>
          <w:color w:val="000000"/>
          <w:sz w:val="22"/>
          <w:szCs w:val="22"/>
        </w:rPr>
        <w:t>key</w:t>
      </w:r>
      <w:proofErr w:type="spellEnd"/>
      <w:r w:rsidRPr="00D549E4">
        <w:rPr>
          <w:rFonts w:ascii="Century Gothic" w:eastAsia="Times New Roman" w:hAnsi="Century Gothic"/>
          <w:color w:val="000000"/>
          <w:sz w:val="22"/>
          <w:szCs w:val="22"/>
        </w:rPr>
        <w:t xml:space="preserve"> results aligned to the organization’s mission, strategic priority, and initiatives</w:t>
      </w:r>
    </w:p>
    <w:p w14:paraId="24702511" w14:textId="77777777" w:rsidR="00757AC8" w:rsidRPr="00D549E4" w:rsidRDefault="00757AC8" w:rsidP="00757AC8">
      <w:pPr>
        <w:numPr>
          <w:ilvl w:val="1"/>
          <w:numId w:val="6"/>
        </w:numPr>
        <w:spacing w:after="0" w:line="240" w:lineRule="auto"/>
        <w:textAlignment w:val="baseline"/>
        <w:rPr>
          <w:rFonts w:ascii="Century Gothic" w:eastAsia="Times New Roman" w:hAnsi="Century Gothic"/>
          <w:color w:val="000000"/>
          <w:sz w:val="22"/>
          <w:szCs w:val="22"/>
        </w:rPr>
      </w:pPr>
      <w:r w:rsidRPr="00D549E4">
        <w:rPr>
          <w:rFonts w:ascii="Century Gothic" w:eastAsia="Times New Roman" w:hAnsi="Century Gothic"/>
          <w:color w:val="000000"/>
          <w:sz w:val="22"/>
          <w:szCs w:val="22"/>
        </w:rPr>
        <w:lastRenderedPageBreak/>
        <w:t>Provide thought partnership on continuous improvement opportunities for the scorecard design and layout to ensure it is coherent, digestible, and able to provide insight into DSST’s theory of action. </w:t>
      </w:r>
    </w:p>
    <w:p w14:paraId="7D4AC5DA" w14:textId="77777777" w:rsidR="00757AC8" w:rsidRPr="00D549E4" w:rsidRDefault="00757AC8" w:rsidP="00757AC8">
      <w:pPr>
        <w:numPr>
          <w:ilvl w:val="1"/>
          <w:numId w:val="7"/>
        </w:numPr>
        <w:spacing w:after="0" w:line="240" w:lineRule="auto"/>
        <w:textAlignment w:val="baseline"/>
        <w:rPr>
          <w:rFonts w:ascii="Century Gothic" w:eastAsia="Times New Roman" w:hAnsi="Century Gothic"/>
          <w:color w:val="000000"/>
          <w:sz w:val="22"/>
          <w:szCs w:val="22"/>
        </w:rPr>
      </w:pPr>
      <w:r w:rsidRPr="00D549E4">
        <w:rPr>
          <w:rFonts w:ascii="Century Gothic" w:eastAsia="Times New Roman" w:hAnsi="Century Gothic"/>
          <w:color w:val="000000"/>
          <w:sz w:val="22"/>
          <w:szCs w:val="22"/>
        </w:rPr>
        <w:t>As part of the planning process, provide thought partnership on DSST’s measures and annual and multi-year targets, paying particular attention to ensuring they are both ambitious and achievable, and considering lead measures. </w:t>
      </w:r>
    </w:p>
    <w:p w14:paraId="389543BE" w14:textId="77777777" w:rsidR="00757AC8" w:rsidRPr="00D549E4" w:rsidRDefault="00757AC8" w:rsidP="00757AC8">
      <w:pPr>
        <w:numPr>
          <w:ilvl w:val="1"/>
          <w:numId w:val="8"/>
        </w:numPr>
        <w:spacing w:after="0" w:line="240" w:lineRule="auto"/>
        <w:textAlignment w:val="baseline"/>
        <w:rPr>
          <w:rFonts w:ascii="Century Gothic" w:eastAsia="Times New Roman" w:hAnsi="Century Gothic"/>
          <w:color w:val="000000"/>
          <w:sz w:val="22"/>
          <w:szCs w:val="22"/>
        </w:rPr>
      </w:pPr>
      <w:r w:rsidRPr="00D549E4">
        <w:rPr>
          <w:rFonts w:ascii="Century Gothic" w:eastAsia="Times New Roman" w:hAnsi="Century Gothic"/>
          <w:color w:val="000000"/>
          <w:sz w:val="22"/>
          <w:szCs w:val="22"/>
        </w:rPr>
        <w:t>Develop and facilitate an educational opportunity for the full Board to build their comfort and capacity with governance-level progress monitoring.  </w:t>
      </w:r>
    </w:p>
    <w:p w14:paraId="51549A20" w14:textId="77777777" w:rsidR="00757AC8" w:rsidRPr="00D549E4" w:rsidRDefault="00757AC8" w:rsidP="00757AC8">
      <w:pPr>
        <w:numPr>
          <w:ilvl w:val="1"/>
          <w:numId w:val="9"/>
        </w:numPr>
        <w:spacing w:after="0" w:line="240" w:lineRule="auto"/>
        <w:textAlignment w:val="baseline"/>
        <w:rPr>
          <w:rFonts w:ascii="Century Gothic" w:eastAsia="Times New Roman" w:hAnsi="Century Gothic"/>
          <w:color w:val="000000"/>
          <w:sz w:val="22"/>
          <w:szCs w:val="22"/>
        </w:rPr>
      </w:pPr>
      <w:r w:rsidRPr="00D549E4">
        <w:rPr>
          <w:rFonts w:ascii="Century Gothic" w:eastAsia="Times New Roman" w:hAnsi="Century Gothic"/>
          <w:color w:val="000000"/>
          <w:sz w:val="22"/>
          <w:szCs w:val="22"/>
        </w:rPr>
        <w:t>Develop the board’s understanding of key results and targets. </w:t>
      </w:r>
    </w:p>
    <w:p w14:paraId="35A9B01E" w14:textId="77777777" w:rsidR="00757AC8" w:rsidRPr="00D549E4" w:rsidRDefault="00757AC8" w:rsidP="00757AC8">
      <w:pPr>
        <w:numPr>
          <w:ilvl w:val="1"/>
          <w:numId w:val="10"/>
        </w:numPr>
        <w:spacing w:after="0" w:line="240" w:lineRule="auto"/>
        <w:textAlignment w:val="baseline"/>
        <w:rPr>
          <w:rFonts w:ascii="Century Gothic" w:eastAsia="Times New Roman" w:hAnsi="Century Gothic"/>
          <w:color w:val="000000"/>
          <w:sz w:val="22"/>
          <w:szCs w:val="22"/>
        </w:rPr>
      </w:pPr>
      <w:proofErr w:type="gramStart"/>
      <w:r w:rsidRPr="00D549E4">
        <w:rPr>
          <w:rFonts w:ascii="Century Gothic" w:eastAsia="Times New Roman" w:hAnsi="Century Gothic"/>
          <w:color w:val="000000"/>
          <w:sz w:val="22"/>
          <w:szCs w:val="22"/>
        </w:rPr>
        <w:t>Partner</w:t>
      </w:r>
      <w:proofErr w:type="gramEnd"/>
      <w:r w:rsidRPr="00D549E4">
        <w:rPr>
          <w:rFonts w:ascii="Century Gothic" w:eastAsia="Times New Roman" w:hAnsi="Century Gothic"/>
          <w:color w:val="000000"/>
          <w:sz w:val="22"/>
          <w:szCs w:val="22"/>
        </w:rPr>
        <w:t xml:space="preserve"> with staff to monitor key results and prepare presentations/resources for the full Board.  </w:t>
      </w:r>
    </w:p>
    <w:p w14:paraId="49D6375B" w14:textId="77777777" w:rsidR="00757AC8" w:rsidRPr="00D549E4" w:rsidRDefault="00757AC8" w:rsidP="00757AC8">
      <w:pPr>
        <w:numPr>
          <w:ilvl w:val="1"/>
          <w:numId w:val="11"/>
        </w:numPr>
        <w:spacing w:after="0" w:line="240" w:lineRule="auto"/>
        <w:textAlignment w:val="baseline"/>
        <w:rPr>
          <w:rFonts w:ascii="Century Gothic" w:eastAsia="Times New Roman" w:hAnsi="Century Gothic"/>
          <w:color w:val="000000"/>
          <w:sz w:val="22"/>
          <w:szCs w:val="22"/>
        </w:rPr>
      </w:pPr>
      <w:r w:rsidRPr="00D549E4">
        <w:rPr>
          <w:rFonts w:ascii="Century Gothic" w:eastAsia="Times New Roman" w:hAnsi="Century Gothic"/>
          <w:color w:val="000000"/>
          <w:sz w:val="22"/>
          <w:szCs w:val="22"/>
        </w:rPr>
        <w:t>Support governance-level use of the new scorecard in part by piloting a standard protocol of questions to support the board in unpacking the governance-level “what”, “so what”, and “now what” questions that will  arise from its review. </w:t>
      </w:r>
    </w:p>
    <w:p w14:paraId="3A166A56" w14:textId="77777777" w:rsidR="00757AC8" w:rsidRPr="00D549E4" w:rsidRDefault="00757AC8" w:rsidP="00757AC8">
      <w:pPr>
        <w:numPr>
          <w:ilvl w:val="1"/>
          <w:numId w:val="12"/>
        </w:numPr>
        <w:spacing w:after="0" w:line="240" w:lineRule="auto"/>
        <w:textAlignment w:val="baseline"/>
        <w:rPr>
          <w:rFonts w:ascii="Century Gothic" w:eastAsia="Times New Roman" w:hAnsi="Century Gothic"/>
          <w:color w:val="000000"/>
          <w:sz w:val="22"/>
          <w:szCs w:val="22"/>
        </w:rPr>
      </w:pPr>
      <w:r w:rsidRPr="00D549E4">
        <w:rPr>
          <w:rFonts w:ascii="Century Gothic" w:eastAsia="Times New Roman" w:hAnsi="Century Gothic"/>
          <w:color w:val="000000"/>
          <w:sz w:val="22"/>
          <w:szCs w:val="22"/>
        </w:rPr>
        <w:t xml:space="preserve">The Committee will work with the Home Office and Board of Directors </w:t>
      </w:r>
      <w:proofErr w:type="gramStart"/>
      <w:r w:rsidRPr="00D549E4">
        <w:rPr>
          <w:rFonts w:ascii="Century Gothic" w:eastAsia="Times New Roman" w:hAnsi="Century Gothic"/>
          <w:color w:val="000000"/>
          <w:sz w:val="22"/>
          <w:szCs w:val="22"/>
        </w:rPr>
        <w:t>to primarily focus</w:t>
      </w:r>
      <w:proofErr w:type="gramEnd"/>
      <w:r w:rsidRPr="00D549E4">
        <w:rPr>
          <w:rFonts w:ascii="Century Gothic" w:eastAsia="Times New Roman" w:hAnsi="Century Gothic"/>
          <w:color w:val="000000"/>
          <w:sz w:val="22"/>
          <w:szCs w:val="22"/>
        </w:rPr>
        <w:t xml:space="preserve"> on progress towards annual targets on the school report card measures.  </w:t>
      </w:r>
    </w:p>
    <w:p w14:paraId="08FA3BA3" w14:textId="77777777" w:rsidR="00757AC8" w:rsidRPr="00D549E4" w:rsidRDefault="00757AC8" w:rsidP="00757AC8">
      <w:pPr>
        <w:spacing w:after="0" w:line="240" w:lineRule="auto"/>
        <w:rPr>
          <w:rFonts w:ascii="Century Gothic" w:eastAsia="Times New Roman" w:hAnsi="Century Gothic"/>
          <w:sz w:val="22"/>
          <w:szCs w:val="22"/>
        </w:rPr>
      </w:pPr>
      <w:r w:rsidRPr="00D549E4">
        <w:rPr>
          <w:rFonts w:ascii="Century Gothic" w:eastAsia="Times New Roman" w:hAnsi="Century Gothic"/>
          <w:sz w:val="22"/>
          <w:szCs w:val="22"/>
        </w:rPr>
        <w:br/>
      </w:r>
      <w:r w:rsidRPr="00D549E4">
        <w:rPr>
          <w:rFonts w:ascii="Century Gothic" w:eastAsia="Times New Roman" w:hAnsi="Century Gothic"/>
          <w:sz w:val="22"/>
          <w:szCs w:val="22"/>
        </w:rPr>
        <w:br/>
      </w:r>
    </w:p>
    <w:p w14:paraId="02CEA041" w14:textId="77777777" w:rsidR="00757AC8" w:rsidRPr="00D549E4" w:rsidRDefault="00757AC8" w:rsidP="00757AC8">
      <w:pPr>
        <w:numPr>
          <w:ilvl w:val="0"/>
          <w:numId w:val="13"/>
        </w:numPr>
        <w:spacing w:after="0" w:line="240" w:lineRule="auto"/>
        <w:textAlignment w:val="baseline"/>
        <w:rPr>
          <w:rFonts w:ascii="Century Gothic" w:eastAsia="Times New Roman" w:hAnsi="Century Gothic"/>
          <w:color w:val="000000"/>
          <w:sz w:val="22"/>
          <w:szCs w:val="22"/>
        </w:rPr>
      </w:pPr>
      <w:r w:rsidRPr="00D549E4">
        <w:rPr>
          <w:rFonts w:ascii="Century Gothic" w:eastAsia="Times New Roman" w:hAnsi="Century Gothic"/>
          <w:color w:val="000000"/>
          <w:sz w:val="22"/>
          <w:szCs w:val="22"/>
        </w:rPr>
        <w:t>Provide thought partnership in an advisory capacity to the DSST’s approach to STEM.</w:t>
      </w:r>
    </w:p>
    <w:p w14:paraId="4BE68E64" w14:textId="77777777" w:rsidR="00757AC8" w:rsidRPr="00D549E4" w:rsidRDefault="00757AC8" w:rsidP="00757AC8">
      <w:pPr>
        <w:numPr>
          <w:ilvl w:val="1"/>
          <w:numId w:val="14"/>
        </w:numPr>
        <w:spacing w:after="0" w:line="240" w:lineRule="auto"/>
        <w:textAlignment w:val="baseline"/>
        <w:rPr>
          <w:rFonts w:ascii="Century Gothic" w:eastAsia="Times New Roman" w:hAnsi="Century Gothic"/>
          <w:color w:val="000000"/>
          <w:sz w:val="22"/>
          <w:szCs w:val="22"/>
        </w:rPr>
      </w:pPr>
      <w:r w:rsidRPr="00D549E4">
        <w:rPr>
          <w:rFonts w:ascii="Century Gothic" w:eastAsia="Times New Roman" w:hAnsi="Century Gothic"/>
          <w:color w:val="000000"/>
          <w:sz w:val="22"/>
          <w:szCs w:val="22"/>
        </w:rPr>
        <w:t>Respond to problems of practice and requests for resources, connections and supports.  </w:t>
      </w:r>
    </w:p>
    <w:p w14:paraId="66F175AF" w14:textId="77777777" w:rsidR="00757AC8" w:rsidRPr="00D549E4" w:rsidRDefault="00757AC8" w:rsidP="00757AC8">
      <w:pPr>
        <w:spacing w:after="0" w:line="240" w:lineRule="auto"/>
        <w:rPr>
          <w:rFonts w:ascii="Century Gothic" w:eastAsia="Times New Roman" w:hAnsi="Century Gothic"/>
          <w:sz w:val="22"/>
          <w:szCs w:val="22"/>
        </w:rPr>
      </w:pPr>
      <w:r w:rsidRPr="00D549E4">
        <w:rPr>
          <w:rFonts w:ascii="Century Gothic" w:eastAsia="Times New Roman" w:hAnsi="Century Gothic"/>
          <w:sz w:val="22"/>
          <w:szCs w:val="22"/>
        </w:rPr>
        <w:br/>
      </w:r>
      <w:r w:rsidRPr="00D549E4">
        <w:rPr>
          <w:rFonts w:ascii="Century Gothic" w:eastAsia="Times New Roman" w:hAnsi="Century Gothic"/>
          <w:sz w:val="22"/>
          <w:szCs w:val="22"/>
        </w:rPr>
        <w:br/>
      </w:r>
    </w:p>
    <w:p w14:paraId="583CA5DF" w14:textId="77777777" w:rsidR="00757AC8" w:rsidRPr="00D549E4" w:rsidRDefault="00757AC8" w:rsidP="00757AC8">
      <w:pPr>
        <w:numPr>
          <w:ilvl w:val="0"/>
          <w:numId w:val="15"/>
        </w:numPr>
        <w:spacing w:after="0" w:line="240" w:lineRule="auto"/>
        <w:textAlignment w:val="baseline"/>
        <w:rPr>
          <w:rFonts w:ascii="Century Gothic" w:eastAsia="Times New Roman" w:hAnsi="Century Gothic"/>
          <w:color w:val="000000"/>
          <w:sz w:val="22"/>
          <w:szCs w:val="22"/>
        </w:rPr>
      </w:pPr>
      <w:r w:rsidRPr="00D549E4">
        <w:rPr>
          <w:rFonts w:ascii="Century Gothic" w:eastAsia="Times New Roman" w:hAnsi="Century Gothic"/>
          <w:color w:val="000000"/>
          <w:sz w:val="22"/>
          <w:szCs w:val="22"/>
        </w:rPr>
        <w:t>Provide as-requested thought partnership to the Chief of Schools and/or Head of Strategy</w:t>
      </w:r>
      <w:proofErr w:type="gramStart"/>
      <w:r w:rsidRPr="00D549E4">
        <w:rPr>
          <w:rFonts w:ascii="Century Gothic" w:eastAsia="Times New Roman" w:hAnsi="Century Gothic"/>
          <w:color w:val="000000"/>
          <w:sz w:val="22"/>
          <w:szCs w:val="22"/>
        </w:rPr>
        <w:t>  to</w:t>
      </w:r>
      <w:proofErr w:type="gramEnd"/>
      <w:r w:rsidRPr="00D549E4">
        <w:rPr>
          <w:rFonts w:ascii="Century Gothic" w:eastAsia="Times New Roman" w:hAnsi="Century Gothic"/>
          <w:color w:val="000000"/>
          <w:sz w:val="22"/>
          <w:szCs w:val="22"/>
        </w:rPr>
        <w:t xml:space="preserve"> support staff’s implementation of its plan. </w:t>
      </w:r>
    </w:p>
    <w:p w14:paraId="29B43A0C" w14:textId="77777777" w:rsidR="00757AC8" w:rsidRPr="00D549E4" w:rsidRDefault="00757AC8" w:rsidP="00757AC8">
      <w:pPr>
        <w:spacing w:after="240" w:line="240" w:lineRule="auto"/>
        <w:rPr>
          <w:rFonts w:ascii="Century Gothic" w:eastAsia="Times New Roman" w:hAnsi="Century Gothic"/>
          <w:sz w:val="22"/>
          <w:szCs w:val="22"/>
        </w:rPr>
      </w:pPr>
    </w:p>
    <w:p w14:paraId="0223B6A1" w14:textId="77777777" w:rsidR="00757AC8" w:rsidRPr="00D549E4" w:rsidRDefault="00757AC8" w:rsidP="00757AC8">
      <w:pPr>
        <w:spacing w:after="0" w:line="240" w:lineRule="auto"/>
        <w:rPr>
          <w:rFonts w:ascii="Century Gothic" w:eastAsia="Times New Roman" w:hAnsi="Century Gothic"/>
          <w:sz w:val="22"/>
          <w:szCs w:val="22"/>
        </w:rPr>
      </w:pPr>
      <w:r w:rsidRPr="00D549E4">
        <w:rPr>
          <w:rFonts w:ascii="Century Gothic" w:eastAsia="Times New Roman" w:hAnsi="Century Gothic"/>
          <w:b/>
          <w:bCs/>
          <w:color w:val="000000"/>
          <w:sz w:val="22"/>
          <w:szCs w:val="22"/>
        </w:rPr>
        <w:t>Meeting Schedule and Topics</w:t>
      </w:r>
    </w:p>
    <w:p w14:paraId="2F21F0EB" w14:textId="77777777" w:rsidR="00757AC8" w:rsidRPr="00D549E4" w:rsidRDefault="00757AC8" w:rsidP="00757AC8">
      <w:pPr>
        <w:spacing w:after="0" w:line="240" w:lineRule="auto"/>
        <w:rPr>
          <w:rFonts w:ascii="Century Gothic" w:eastAsia="Times New Roman" w:hAnsi="Century Gothic"/>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3234"/>
        <w:gridCol w:w="6110"/>
      </w:tblGrid>
      <w:tr w:rsidR="00757AC8" w:rsidRPr="00D549E4" w14:paraId="73AB0705" w14:textId="77777777" w:rsidTr="00757AC8">
        <w:trPr>
          <w:trHeight w:val="34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242437" w14:textId="77777777" w:rsidR="00757AC8" w:rsidRPr="00D549E4" w:rsidRDefault="00757AC8" w:rsidP="00757AC8">
            <w:pPr>
              <w:spacing w:after="0" w:line="240" w:lineRule="auto"/>
              <w:rPr>
                <w:rFonts w:ascii="Century Gothic" w:eastAsia="Times New Roman" w:hAnsi="Century Gothic"/>
                <w:sz w:val="22"/>
                <w:szCs w:val="22"/>
              </w:rPr>
            </w:pPr>
            <w:r w:rsidRPr="00D549E4">
              <w:rPr>
                <w:rFonts w:ascii="Century Gothic" w:eastAsia="Times New Roman" w:hAnsi="Century Gothic"/>
                <w:color w:val="000000"/>
                <w:sz w:val="22"/>
                <w:szCs w:val="22"/>
              </w:rPr>
              <w:t>Committee Meeting 1: Late October/early Nov, 2022</w:t>
            </w:r>
          </w:p>
          <w:p w14:paraId="398E2F58" w14:textId="77777777" w:rsidR="00757AC8" w:rsidRPr="00D549E4" w:rsidRDefault="00757AC8" w:rsidP="00757AC8">
            <w:pPr>
              <w:spacing w:after="0" w:line="240" w:lineRule="auto"/>
              <w:rPr>
                <w:rFonts w:ascii="Century Gothic" w:eastAsia="Times New Roman" w:hAnsi="Century Gothic"/>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BB02E3" w14:textId="77777777" w:rsidR="00757AC8" w:rsidRPr="00D549E4" w:rsidRDefault="00757AC8" w:rsidP="00757AC8">
            <w:pPr>
              <w:numPr>
                <w:ilvl w:val="0"/>
                <w:numId w:val="16"/>
              </w:numPr>
              <w:spacing w:after="0" w:line="240" w:lineRule="auto"/>
              <w:ind w:left="360"/>
              <w:textAlignment w:val="baseline"/>
              <w:rPr>
                <w:rFonts w:ascii="Century Gothic" w:eastAsia="Times New Roman" w:hAnsi="Century Gothic"/>
                <w:color w:val="000000"/>
                <w:sz w:val="22"/>
                <w:szCs w:val="22"/>
              </w:rPr>
            </w:pPr>
            <w:r w:rsidRPr="00D549E4">
              <w:rPr>
                <w:rFonts w:ascii="Century Gothic" w:eastAsia="Times New Roman" w:hAnsi="Century Gothic"/>
                <w:color w:val="000000"/>
                <w:sz w:val="22"/>
                <w:szCs w:val="22"/>
              </w:rPr>
              <w:t>Develop and deepen relationships. </w:t>
            </w:r>
          </w:p>
          <w:p w14:paraId="076A6F9F" w14:textId="77777777" w:rsidR="00757AC8" w:rsidRPr="00D549E4" w:rsidRDefault="00757AC8" w:rsidP="00757AC8">
            <w:pPr>
              <w:numPr>
                <w:ilvl w:val="0"/>
                <w:numId w:val="16"/>
              </w:numPr>
              <w:spacing w:after="0" w:line="240" w:lineRule="auto"/>
              <w:ind w:left="360"/>
              <w:textAlignment w:val="baseline"/>
              <w:rPr>
                <w:rFonts w:ascii="Century Gothic" w:eastAsia="Times New Roman" w:hAnsi="Century Gothic"/>
                <w:color w:val="000000"/>
                <w:sz w:val="22"/>
                <w:szCs w:val="22"/>
              </w:rPr>
            </w:pPr>
            <w:r w:rsidRPr="00D549E4">
              <w:rPr>
                <w:rFonts w:ascii="Century Gothic" w:eastAsia="Times New Roman" w:hAnsi="Century Gothic"/>
                <w:color w:val="000000"/>
                <w:sz w:val="22"/>
                <w:szCs w:val="22"/>
              </w:rPr>
              <w:t>Ground in committee purpose and work. </w:t>
            </w:r>
          </w:p>
          <w:p w14:paraId="1948E03C" w14:textId="77777777" w:rsidR="00757AC8" w:rsidRPr="00D549E4" w:rsidRDefault="00757AC8" w:rsidP="00757AC8">
            <w:pPr>
              <w:numPr>
                <w:ilvl w:val="0"/>
                <w:numId w:val="16"/>
              </w:numPr>
              <w:spacing w:after="0" w:line="240" w:lineRule="auto"/>
              <w:ind w:left="360"/>
              <w:textAlignment w:val="baseline"/>
              <w:rPr>
                <w:rFonts w:ascii="Century Gothic" w:eastAsia="Times New Roman" w:hAnsi="Century Gothic"/>
                <w:color w:val="000000"/>
                <w:sz w:val="22"/>
                <w:szCs w:val="22"/>
              </w:rPr>
            </w:pPr>
            <w:r w:rsidRPr="00D549E4">
              <w:rPr>
                <w:rFonts w:ascii="Century Gothic" w:eastAsia="Times New Roman" w:hAnsi="Century Gothic"/>
                <w:color w:val="000000"/>
                <w:sz w:val="22"/>
                <w:szCs w:val="22"/>
              </w:rPr>
              <w:t>Develop shared understanding about DSST’s current strategic planning progress. </w:t>
            </w:r>
          </w:p>
          <w:p w14:paraId="1BCF1D7D" w14:textId="77777777" w:rsidR="00757AC8" w:rsidRPr="00D549E4" w:rsidRDefault="00757AC8" w:rsidP="00757AC8">
            <w:pPr>
              <w:numPr>
                <w:ilvl w:val="0"/>
                <w:numId w:val="16"/>
              </w:numPr>
              <w:spacing w:after="0" w:line="240" w:lineRule="auto"/>
              <w:ind w:left="360"/>
              <w:textAlignment w:val="baseline"/>
              <w:rPr>
                <w:rFonts w:ascii="Century Gothic" w:eastAsia="Times New Roman" w:hAnsi="Century Gothic"/>
                <w:color w:val="000000"/>
                <w:sz w:val="22"/>
                <w:szCs w:val="22"/>
              </w:rPr>
            </w:pPr>
            <w:r w:rsidRPr="00D549E4">
              <w:rPr>
                <w:rFonts w:ascii="Century Gothic" w:eastAsia="Times New Roman" w:hAnsi="Century Gothic"/>
                <w:color w:val="000000"/>
                <w:sz w:val="22"/>
                <w:szCs w:val="22"/>
              </w:rPr>
              <w:t xml:space="preserve">Analyze and provide input on draft deliverables (e.g., portrait </w:t>
            </w:r>
            <w:proofErr w:type="gramStart"/>
            <w:r w:rsidRPr="00D549E4">
              <w:rPr>
                <w:rFonts w:ascii="Century Gothic" w:eastAsia="Times New Roman" w:hAnsi="Century Gothic"/>
                <w:color w:val="000000"/>
                <w:sz w:val="22"/>
                <w:szCs w:val="22"/>
              </w:rPr>
              <w:t>of a graduate, strategic priorities</w:t>
            </w:r>
            <w:proofErr w:type="gramEnd"/>
            <w:r w:rsidRPr="00D549E4">
              <w:rPr>
                <w:rFonts w:ascii="Century Gothic" w:eastAsia="Times New Roman" w:hAnsi="Century Gothic"/>
                <w:color w:val="000000"/>
                <w:sz w:val="22"/>
                <w:szCs w:val="22"/>
              </w:rPr>
              <w:t>) created by the working group thus far. </w:t>
            </w:r>
          </w:p>
        </w:tc>
      </w:tr>
      <w:tr w:rsidR="00757AC8" w:rsidRPr="00D549E4" w14:paraId="387DB3FF" w14:textId="77777777" w:rsidTr="00757AC8">
        <w:trPr>
          <w:trHeight w:val="540"/>
        </w:trPr>
        <w:tc>
          <w:tcPr>
            <w:tcW w:w="0" w:type="auto"/>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03393704" w14:textId="7D189697" w:rsidR="00757AC8" w:rsidRPr="00D549E4" w:rsidRDefault="00757AC8" w:rsidP="00757AC8">
            <w:pPr>
              <w:spacing w:after="0" w:line="240" w:lineRule="auto"/>
              <w:rPr>
                <w:rFonts w:ascii="Century Gothic" w:eastAsia="Times New Roman" w:hAnsi="Century Gothic"/>
                <w:sz w:val="22"/>
                <w:szCs w:val="22"/>
              </w:rPr>
            </w:pPr>
            <w:r w:rsidRPr="00D549E4">
              <w:rPr>
                <w:rFonts w:ascii="Century Gothic" w:eastAsia="Times New Roman" w:hAnsi="Century Gothic"/>
                <w:color w:val="000000"/>
                <w:sz w:val="22"/>
                <w:szCs w:val="22"/>
              </w:rPr>
              <w:t>Board meeting  11/17/22</w:t>
            </w:r>
          </w:p>
        </w:tc>
        <w:tc>
          <w:tcPr>
            <w:tcW w:w="0" w:type="auto"/>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5005305" w14:textId="77777777" w:rsidR="00757AC8" w:rsidRPr="00D549E4" w:rsidRDefault="00757AC8" w:rsidP="00757AC8">
            <w:pPr>
              <w:numPr>
                <w:ilvl w:val="0"/>
                <w:numId w:val="17"/>
              </w:numPr>
              <w:spacing w:before="100" w:beforeAutospacing="1" w:after="100" w:afterAutospacing="1" w:line="240" w:lineRule="auto"/>
              <w:ind w:left="360"/>
              <w:textAlignment w:val="baseline"/>
              <w:rPr>
                <w:rFonts w:ascii="Century Gothic" w:eastAsia="Times New Roman" w:hAnsi="Century Gothic"/>
                <w:color w:val="000000"/>
                <w:sz w:val="22"/>
                <w:szCs w:val="22"/>
              </w:rPr>
            </w:pPr>
          </w:p>
        </w:tc>
      </w:tr>
      <w:tr w:rsidR="00757AC8" w:rsidRPr="00D549E4" w14:paraId="14D830BF" w14:textId="77777777" w:rsidTr="00757AC8">
        <w:trPr>
          <w:trHeight w:val="54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6F0B90" w14:textId="77777777" w:rsidR="00757AC8" w:rsidRPr="00D549E4" w:rsidRDefault="00757AC8" w:rsidP="00757AC8">
            <w:pPr>
              <w:spacing w:after="0" w:line="240" w:lineRule="auto"/>
              <w:rPr>
                <w:rFonts w:ascii="Century Gothic" w:eastAsia="Times New Roman" w:hAnsi="Century Gothic"/>
                <w:sz w:val="22"/>
                <w:szCs w:val="22"/>
              </w:rPr>
            </w:pPr>
            <w:r w:rsidRPr="00D549E4">
              <w:rPr>
                <w:rFonts w:ascii="Century Gothic" w:eastAsia="Times New Roman" w:hAnsi="Century Gothic"/>
                <w:color w:val="000000"/>
                <w:sz w:val="22"/>
                <w:szCs w:val="22"/>
              </w:rPr>
              <w:t>Committee Meeting 2: December. 2022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1B698E" w14:textId="77777777" w:rsidR="00757AC8" w:rsidRPr="00D549E4" w:rsidRDefault="00757AC8" w:rsidP="00757AC8">
            <w:pPr>
              <w:numPr>
                <w:ilvl w:val="0"/>
                <w:numId w:val="18"/>
              </w:numPr>
              <w:spacing w:after="0" w:line="240" w:lineRule="auto"/>
              <w:ind w:left="360"/>
              <w:textAlignment w:val="baseline"/>
              <w:rPr>
                <w:rFonts w:ascii="Century Gothic" w:eastAsia="Times New Roman" w:hAnsi="Century Gothic"/>
                <w:color w:val="000000"/>
                <w:sz w:val="22"/>
                <w:szCs w:val="22"/>
              </w:rPr>
            </w:pPr>
            <w:r w:rsidRPr="00D549E4">
              <w:rPr>
                <w:rFonts w:ascii="Century Gothic" w:eastAsia="Times New Roman" w:hAnsi="Century Gothic"/>
                <w:color w:val="000000"/>
                <w:sz w:val="22"/>
                <w:szCs w:val="22"/>
              </w:rPr>
              <w:t>Analyze and provide input on draft deliverables (e.g., KRs) created by the working group thus far. </w:t>
            </w:r>
          </w:p>
          <w:p w14:paraId="6AAD490C" w14:textId="77777777" w:rsidR="00757AC8" w:rsidRPr="00D549E4" w:rsidRDefault="00757AC8" w:rsidP="00757AC8">
            <w:pPr>
              <w:numPr>
                <w:ilvl w:val="0"/>
                <w:numId w:val="18"/>
              </w:numPr>
              <w:spacing w:after="0" w:line="240" w:lineRule="auto"/>
              <w:ind w:left="360"/>
              <w:textAlignment w:val="baseline"/>
              <w:rPr>
                <w:rFonts w:ascii="Century Gothic" w:eastAsia="Times New Roman" w:hAnsi="Century Gothic"/>
                <w:color w:val="000000"/>
                <w:sz w:val="22"/>
                <w:szCs w:val="22"/>
              </w:rPr>
            </w:pPr>
            <w:r w:rsidRPr="00D549E4">
              <w:rPr>
                <w:rFonts w:ascii="Century Gothic" w:eastAsia="Times New Roman" w:hAnsi="Century Gothic"/>
                <w:color w:val="000000"/>
                <w:sz w:val="22"/>
                <w:szCs w:val="22"/>
              </w:rPr>
              <w:t>Prepare to engage Board in analysis and discussion about strategic plan.  </w:t>
            </w:r>
          </w:p>
        </w:tc>
      </w:tr>
      <w:tr w:rsidR="00757AC8" w:rsidRPr="00D549E4" w14:paraId="508F59A4" w14:textId="77777777" w:rsidTr="00757AC8">
        <w:trPr>
          <w:trHeight w:val="540"/>
        </w:trPr>
        <w:tc>
          <w:tcPr>
            <w:tcW w:w="0" w:type="auto"/>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4D2CBA1" w14:textId="77777777" w:rsidR="00757AC8" w:rsidRPr="00D549E4" w:rsidRDefault="00757AC8" w:rsidP="00757AC8">
            <w:pPr>
              <w:spacing w:after="0" w:line="240" w:lineRule="auto"/>
              <w:rPr>
                <w:rFonts w:ascii="Century Gothic" w:eastAsia="Times New Roman" w:hAnsi="Century Gothic"/>
                <w:sz w:val="22"/>
                <w:szCs w:val="22"/>
              </w:rPr>
            </w:pPr>
            <w:r w:rsidRPr="00D549E4">
              <w:rPr>
                <w:rFonts w:ascii="Century Gothic" w:eastAsia="Times New Roman" w:hAnsi="Century Gothic"/>
                <w:color w:val="000000"/>
                <w:sz w:val="22"/>
                <w:szCs w:val="22"/>
              </w:rPr>
              <w:t>Board meeting</w:t>
            </w:r>
          </w:p>
          <w:p w14:paraId="65DABAD3" w14:textId="51747A1B" w:rsidR="00757AC8" w:rsidRPr="00D549E4" w:rsidRDefault="00757AC8" w:rsidP="00757AC8">
            <w:pPr>
              <w:spacing w:after="0" w:line="240" w:lineRule="auto"/>
              <w:rPr>
                <w:rFonts w:ascii="Century Gothic" w:eastAsia="Times New Roman" w:hAnsi="Century Gothic"/>
                <w:sz w:val="22"/>
                <w:szCs w:val="22"/>
              </w:rPr>
            </w:pPr>
            <w:r w:rsidRPr="00D549E4">
              <w:rPr>
                <w:rFonts w:ascii="Century Gothic" w:eastAsia="Times New Roman" w:hAnsi="Century Gothic"/>
                <w:color w:val="000000"/>
                <w:sz w:val="22"/>
                <w:szCs w:val="22"/>
              </w:rPr>
              <w:t>1/19/23</w:t>
            </w:r>
          </w:p>
        </w:tc>
        <w:tc>
          <w:tcPr>
            <w:tcW w:w="0" w:type="auto"/>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133E1A9B" w14:textId="77777777" w:rsidR="00757AC8" w:rsidRPr="00D549E4" w:rsidRDefault="00757AC8" w:rsidP="00757AC8">
            <w:pPr>
              <w:numPr>
                <w:ilvl w:val="0"/>
                <w:numId w:val="19"/>
              </w:numPr>
              <w:spacing w:after="0" w:line="240" w:lineRule="auto"/>
              <w:ind w:left="360"/>
              <w:textAlignment w:val="baseline"/>
              <w:rPr>
                <w:rFonts w:ascii="Century Gothic" w:eastAsia="Times New Roman" w:hAnsi="Century Gothic"/>
                <w:color w:val="000000"/>
                <w:sz w:val="22"/>
                <w:szCs w:val="22"/>
              </w:rPr>
            </w:pPr>
            <w:r w:rsidRPr="00D549E4">
              <w:rPr>
                <w:rFonts w:ascii="Century Gothic" w:eastAsia="Times New Roman" w:hAnsi="Century Gothic"/>
                <w:color w:val="000000"/>
                <w:sz w:val="22"/>
                <w:szCs w:val="22"/>
              </w:rPr>
              <w:t>Solicit feedback from the full Board on a draft strategic plan. </w:t>
            </w:r>
          </w:p>
        </w:tc>
      </w:tr>
      <w:tr w:rsidR="00757AC8" w:rsidRPr="00D549E4" w14:paraId="0C25F26D" w14:textId="77777777" w:rsidTr="00757AC8">
        <w:trPr>
          <w:trHeight w:val="54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6EBE4C" w14:textId="77777777" w:rsidR="00757AC8" w:rsidRPr="00D549E4" w:rsidRDefault="00757AC8" w:rsidP="00757AC8">
            <w:pPr>
              <w:spacing w:after="0" w:line="240" w:lineRule="auto"/>
              <w:rPr>
                <w:rFonts w:ascii="Century Gothic" w:eastAsia="Times New Roman" w:hAnsi="Century Gothic"/>
                <w:sz w:val="22"/>
                <w:szCs w:val="22"/>
              </w:rPr>
            </w:pPr>
            <w:r w:rsidRPr="00D549E4">
              <w:rPr>
                <w:rFonts w:ascii="Century Gothic" w:eastAsia="Times New Roman" w:hAnsi="Century Gothic"/>
                <w:color w:val="000000"/>
                <w:sz w:val="22"/>
                <w:szCs w:val="22"/>
              </w:rPr>
              <w:lastRenderedPageBreak/>
              <w:t>Committee Meeting 3: </w:t>
            </w:r>
          </w:p>
          <w:p w14:paraId="01873BA9" w14:textId="77777777" w:rsidR="00757AC8" w:rsidRPr="00D549E4" w:rsidRDefault="00757AC8" w:rsidP="00757AC8">
            <w:pPr>
              <w:spacing w:after="0" w:line="240" w:lineRule="auto"/>
              <w:rPr>
                <w:rFonts w:ascii="Century Gothic" w:eastAsia="Times New Roman" w:hAnsi="Century Gothic"/>
                <w:sz w:val="22"/>
                <w:szCs w:val="22"/>
              </w:rPr>
            </w:pPr>
            <w:r w:rsidRPr="00D549E4">
              <w:rPr>
                <w:rFonts w:ascii="Century Gothic" w:eastAsia="Times New Roman" w:hAnsi="Century Gothic"/>
                <w:color w:val="000000"/>
                <w:sz w:val="22"/>
                <w:szCs w:val="22"/>
              </w:rPr>
              <w:t>February, 2023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0871E6" w14:textId="77777777" w:rsidR="00757AC8" w:rsidRPr="00D549E4" w:rsidRDefault="00757AC8" w:rsidP="00757AC8">
            <w:pPr>
              <w:numPr>
                <w:ilvl w:val="0"/>
                <w:numId w:val="20"/>
              </w:numPr>
              <w:spacing w:after="0" w:line="240" w:lineRule="auto"/>
              <w:ind w:left="360"/>
              <w:textAlignment w:val="baseline"/>
              <w:rPr>
                <w:rFonts w:ascii="Century Gothic" w:eastAsia="Times New Roman" w:hAnsi="Century Gothic"/>
                <w:color w:val="000000"/>
                <w:sz w:val="22"/>
                <w:szCs w:val="22"/>
              </w:rPr>
            </w:pPr>
            <w:r w:rsidRPr="00D549E4">
              <w:rPr>
                <w:rFonts w:ascii="Century Gothic" w:eastAsia="Times New Roman" w:hAnsi="Century Gothic"/>
                <w:color w:val="000000"/>
                <w:sz w:val="22"/>
                <w:szCs w:val="22"/>
              </w:rPr>
              <w:t>Determine opportunities for Academic and SEL Committee to support in governance-level progress monitoring. </w:t>
            </w:r>
          </w:p>
          <w:p w14:paraId="2B06648A" w14:textId="77777777" w:rsidR="00757AC8" w:rsidRPr="00D549E4" w:rsidRDefault="00757AC8" w:rsidP="00757AC8">
            <w:pPr>
              <w:numPr>
                <w:ilvl w:val="0"/>
                <w:numId w:val="20"/>
              </w:numPr>
              <w:spacing w:after="0" w:line="240" w:lineRule="auto"/>
              <w:ind w:left="360"/>
              <w:textAlignment w:val="baseline"/>
              <w:rPr>
                <w:rFonts w:ascii="Century Gothic" w:eastAsia="Times New Roman" w:hAnsi="Century Gothic"/>
                <w:color w:val="000000"/>
                <w:sz w:val="22"/>
                <w:szCs w:val="22"/>
              </w:rPr>
            </w:pPr>
            <w:r w:rsidRPr="00D549E4">
              <w:rPr>
                <w:rFonts w:ascii="Century Gothic" w:eastAsia="Times New Roman" w:hAnsi="Century Gothic"/>
                <w:color w:val="000000"/>
                <w:sz w:val="22"/>
                <w:szCs w:val="22"/>
              </w:rPr>
              <w:t>Brainstorm needed materials and deliverables. </w:t>
            </w:r>
          </w:p>
          <w:p w14:paraId="2F4BDB39" w14:textId="77777777" w:rsidR="00757AC8" w:rsidRPr="00D549E4" w:rsidRDefault="00757AC8" w:rsidP="00757AC8">
            <w:pPr>
              <w:numPr>
                <w:ilvl w:val="0"/>
                <w:numId w:val="20"/>
              </w:numPr>
              <w:spacing w:after="0" w:line="240" w:lineRule="auto"/>
              <w:ind w:left="360"/>
              <w:textAlignment w:val="baseline"/>
              <w:rPr>
                <w:rFonts w:ascii="Century Gothic" w:eastAsia="Times New Roman" w:hAnsi="Century Gothic"/>
                <w:color w:val="000000"/>
                <w:sz w:val="22"/>
                <w:szCs w:val="22"/>
              </w:rPr>
            </w:pPr>
            <w:r w:rsidRPr="00D549E4">
              <w:rPr>
                <w:rFonts w:ascii="Century Gothic" w:eastAsia="Times New Roman" w:hAnsi="Century Gothic"/>
                <w:color w:val="000000"/>
                <w:sz w:val="22"/>
                <w:szCs w:val="22"/>
              </w:rPr>
              <w:t>Thought partnership on DSST STEM Vision and next steps.</w:t>
            </w:r>
          </w:p>
        </w:tc>
      </w:tr>
      <w:tr w:rsidR="00757AC8" w:rsidRPr="00D549E4" w14:paraId="541BAA4B" w14:textId="77777777" w:rsidTr="00757AC8">
        <w:trPr>
          <w:trHeight w:val="540"/>
        </w:trPr>
        <w:tc>
          <w:tcPr>
            <w:tcW w:w="0" w:type="auto"/>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6D1F579" w14:textId="77777777" w:rsidR="00757AC8" w:rsidRPr="00D549E4" w:rsidRDefault="00757AC8" w:rsidP="00757AC8">
            <w:pPr>
              <w:spacing w:after="0" w:line="240" w:lineRule="auto"/>
              <w:rPr>
                <w:rFonts w:ascii="Century Gothic" w:eastAsia="Times New Roman" w:hAnsi="Century Gothic"/>
                <w:sz w:val="22"/>
                <w:szCs w:val="22"/>
              </w:rPr>
            </w:pPr>
            <w:r w:rsidRPr="00D549E4">
              <w:rPr>
                <w:rFonts w:ascii="Century Gothic" w:eastAsia="Times New Roman" w:hAnsi="Century Gothic"/>
                <w:color w:val="000000"/>
                <w:sz w:val="22"/>
                <w:szCs w:val="22"/>
              </w:rPr>
              <w:t>Board meeting: March 16, 2023</w:t>
            </w:r>
          </w:p>
        </w:tc>
        <w:tc>
          <w:tcPr>
            <w:tcW w:w="0" w:type="auto"/>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FC2ED6F" w14:textId="77777777" w:rsidR="00757AC8" w:rsidRPr="00D549E4" w:rsidRDefault="00757AC8" w:rsidP="00757AC8">
            <w:pPr>
              <w:numPr>
                <w:ilvl w:val="0"/>
                <w:numId w:val="21"/>
              </w:numPr>
              <w:spacing w:before="100" w:beforeAutospacing="1" w:after="100" w:afterAutospacing="1" w:line="240" w:lineRule="auto"/>
              <w:ind w:left="360"/>
              <w:textAlignment w:val="baseline"/>
              <w:rPr>
                <w:rFonts w:ascii="Century Gothic" w:eastAsia="Times New Roman" w:hAnsi="Century Gothic"/>
                <w:color w:val="000000"/>
                <w:sz w:val="22"/>
                <w:szCs w:val="22"/>
              </w:rPr>
            </w:pPr>
          </w:p>
        </w:tc>
      </w:tr>
      <w:tr w:rsidR="00757AC8" w:rsidRPr="00D549E4" w14:paraId="49A19881" w14:textId="77777777" w:rsidTr="00757AC8">
        <w:trPr>
          <w:trHeight w:val="54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60D976" w14:textId="77777777" w:rsidR="00757AC8" w:rsidRPr="00D549E4" w:rsidRDefault="00757AC8" w:rsidP="00757AC8">
            <w:pPr>
              <w:spacing w:after="0" w:line="240" w:lineRule="auto"/>
              <w:rPr>
                <w:rFonts w:ascii="Century Gothic" w:eastAsia="Times New Roman" w:hAnsi="Century Gothic"/>
                <w:sz w:val="22"/>
                <w:szCs w:val="22"/>
              </w:rPr>
            </w:pPr>
            <w:r w:rsidRPr="00D549E4">
              <w:rPr>
                <w:rFonts w:ascii="Century Gothic" w:eastAsia="Times New Roman" w:hAnsi="Century Gothic"/>
                <w:color w:val="000000"/>
                <w:sz w:val="22"/>
                <w:szCs w:val="22"/>
              </w:rPr>
              <w:t>Committee Meeting 4: April, 2023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835204" w14:textId="77777777" w:rsidR="00757AC8" w:rsidRPr="00D549E4" w:rsidRDefault="00757AC8" w:rsidP="00757AC8">
            <w:pPr>
              <w:numPr>
                <w:ilvl w:val="0"/>
                <w:numId w:val="22"/>
              </w:numPr>
              <w:spacing w:after="0" w:line="240" w:lineRule="auto"/>
              <w:ind w:left="360"/>
              <w:textAlignment w:val="baseline"/>
              <w:rPr>
                <w:rFonts w:ascii="Century Gothic" w:eastAsia="Times New Roman" w:hAnsi="Century Gothic"/>
                <w:color w:val="000000"/>
                <w:sz w:val="22"/>
                <w:szCs w:val="22"/>
              </w:rPr>
            </w:pPr>
            <w:r w:rsidRPr="00D549E4">
              <w:rPr>
                <w:rFonts w:ascii="Century Gothic" w:eastAsia="Times New Roman" w:hAnsi="Century Gothic"/>
                <w:color w:val="000000"/>
                <w:sz w:val="22"/>
                <w:szCs w:val="22"/>
              </w:rPr>
              <w:t>Preview and provide input on 2023-24 KRs</w:t>
            </w:r>
          </w:p>
          <w:p w14:paraId="12EE4E9B" w14:textId="77777777" w:rsidR="00757AC8" w:rsidRPr="00D549E4" w:rsidRDefault="00757AC8" w:rsidP="00757AC8">
            <w:pPr>
              <w:numPr>
                <w:ilvl w:val="0"/>
                <w:numId w:val="22"/>
              </w:numPr>
              <w:spacing w:after="0" w:line="240" w:lineRule="auto"/>
              <w:ind w:left="360"/>
              <w:textAlignment w:val="baseline"/>
              <w:rPr>
                <w:rFonts w:ascii="Century Gothic" w:eastAsia="Times New Roman" w:hAnsi="Century Gothic"/>
                <w:color w:val="000000"/>
                <w:sz w:val="22"/>
                <w:szCs w:val="22"/>
              </w:rPr>
            </w:pPr>
            <w:r w:rsidRPr="00D549E4">
              <w:rPr>
                <w:rFonts w:ascii="Century Gothic" w:eastAsia="Times New Roman" w:hAnsi="Century Gothic"/>
                <w:color w:val="000000"/>
                <w:sz w:val="22"/>
                <w:szCs w:val="22"/>
              </w:rPr>
              <w:t>Prepare to pilot Board data protocol for year-end review of DSST scorecard   </w:t>
            </w:r>
          </w:p>
          <w:p w14:paraId="5B4A3A0B" w14:textId="77777777" w:rsidR="00757AC8" w:rsidRPr="00D549E4" w:rsidRDefault="00757AC8" w:rsidP="00757AC8">
            <w:pPr>
              <w:numPr>
                <w:ilvl w:val="0"/>
                <w:numId w:val="22"/>
              </w:numPr>
              <w:spacing w:after="0" w:line="240" w:lineRule="auto"/>
              <w:ind w:left="360"/>
              <w:textAlignment w:val="baseline"/>
              <w:rPr>
                <w:rFonts w:ascii="Century Gothic" w:eastAsia="Times New Roman" w:hAnsi="Century Gothic"/>
                <w:color w:val="000000"/>
                <w:sz w:val="22"/>
                <w:szCs w:val="22"/>
              </w:rPr>
            </w:pPr>
            <w:r w:rsidRPr="00D549E4">
              <w:rPr>
                <w:rFonts w:ascii="Century Gothic" w:eastAsia="Times New Roman" w:hAnsi="Century Gothic"/>
                <w:color w:val="000000"/>
                <w:sz w:val="22"/>
                <w:szCs w:val="22"/>
              </w:rPr>
              <w:t>STEM POP, as needed </w:t>
            </w:r>
          </w:p>
        </w:tc>
      </w:tr>
      <w:tr w:rsidR="00757AC8" w:rsidRPr="00D549E4" w14:paraId="612E26D3" w14:textId="77777777" w:rsidTr="00757AC8">
        <w:trPr>
          <w:trHeight w:val="700"/>
        </w:trPr>
        <w:tc>
          <w:tcPr>
            <w:tcW w:w="0" w:type="auto"/>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76464E7" w14:textId="6E0E4778" w:rsidR="00757AC8" w:rsidRPr="00D549E4" w:rsidRDefault="00757AC8" w:rsidP="00757AC8">
            <w:pPr>
              <w:spacing w:after="0" w:line="240" w:lineRule="auto"/>
              <w:rPr>
                <w:rFonts w:ascii="Century Gothic" w:eastAsia="Times New Roman" w:hAnsi="Century Gothic"/>
                <w:sz w:val="22"/>
                <w:szCs w:val="22"/>
              </w:rPr>
            </w:pPr>
            <w:r w:rsidRPr="00D549E4">
              <w:rPr>
                <w:rFonts w:ascii="Century Gothic" w:eastAsia="Times New Roman" w:hAnsi="Century Gothic"/>
                <w:color w:val="000000"/>
                <w:sz w:val="22"/>
                <w:szCs w:val="22"/>
              </w:rPr>
              <w:t>Board meeting: May 18, 2023</w:t>
            </w:r>
          </w:p>
        </w:tc>
        <w:tc>
          <w:tcPr>
            <w:tcW w:w="0" w:type="auto"/>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17FDC2B" w14:textId="77777777" w:rsidR="00757AC8" w:rsidRPr="00D549E4" w:rsidRDefault="00757AC8" w:rsidP="00757AC8">
            <w:pPr>
              <w:numPr>
                <w:ilvl w:val="0"/>
                <w:numId w:val="23"/>
              </w:numPr>
              <w:spacing w:after="0" w:line="240" w:lineRule="auto"/>
              <w:ind w:left="360"/>
              <w:textAlignment w:val="baseline"/>
              <w:rPr>
                <w:rFonts w:ascii="Century Gothic" w:eastAsia="Times New Roman" w:hAnsi="Century Gothic"/>
                <w:color w:val="000000"/>
                <w:sz w:val="22"/>
                <w:szCs w:val="22"/>
              </w:rPr>
            </w:pPr>
            <w:r w:rsidRPr="00D549E4">
              <w:rPr>
                <w:rFonts w:ascii="Century Gothic" w:eastAsia="Times New Roman" w:hAnsi="Century Gothic"/>
                <w:color w:val="000000"/>
                <w:sz w:val="22"/>
                <w:szCs w:val="22"/>
              </w:rPr>
              <w:t>Review DSST 2022-23 priorities </w:t>
            </w:r>
          </w:p>
        </w:tc>
      </w:tr>
      <w:tr w:rsidR="00757AC8" w:rsidRPr="00D549E4" w14:paraId="09A54C1F" w14:textId="77777777" w:rsidTr="00757AC8">
        <w:trPr>
          <w:trHeight w:val="70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945840" w14:textId="77777777" w:rsidR="00757AC8" w:rsidRPr="00D549E4" w:rsidRDefault="00757AC8" w:rsidP="00757AC8">
            <w:pPr>
              <w:spacing w:after="0" w:line="240" w:lineRule="auto"/>
              <w:rPr>
                <w:rFonts w:ascii="Century Gothic" w:eastAsia="Times New Roman" w:hAnsi="Century Gothic"/>
                <w:sz w:val="22"/>
                <w:szCs w:val="22"/>
              </w:rPr>
            </w:pPr>
            <w:r w:rsidRPr="00D549E4">
              <w:rPr>
                <w:rFonts w:ascii="Century Gothic" w:eastAsia="Times New Roman" w:hAnsi="Century Gothic"/>
                <w:color w:val="000000"/>
                <w:sz w:val="22"/>
                <w:szCs w:val="22"/>
              </w:rPr>
              <w:t>Committee Meeting 5: June, 2023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0A62CB" w14:textId="77777777" w:rsidR="00757AC8" w:rsidRPr="00D549E4" w:rsidRDefault="00757AC8" w:rsidP="00757AC8">
            <w:pPr>
              <w:numPr>
                <w:ilvl w:val="0"/>
                <w:numId w:val="24"/>
              </w:numPr>
              <w:spacing w:after="0" w:line="240" w:lineRule="auto"/>
              <w:ind w:left="360"/>
              <w:textAlignment w:val="baseline"/>
              <w:rPr>
                <w:rFonts w:ascii="Century Gothic" w:eastAsia="Times New Roman" w:hAnsi="Century Gothic"/>
                <w:color w:val="000000"/>
                <w:sz w:val="22"/>
                <w:szCs w:val="22"/>
              </w:rPr>
            </w:pPr>
            <w:r w:rsidRPr="00D549E4">
              <w:rPr>
                <w:rFonts w:ascii="Century Gothic" w:eastAsia="Times New Roman" w:hAnsi="Century Gothic"/>
                <w:color w:val="000000"/>
                <w:sz w:val="22"/>
                <w:szCs w:val="22"/>
              </w:rPr>
              <w:t>STEM POP, as needed </w:t>
            </w:r>
          </w:p>
          <w:p w14:paraId="397CF3E4" w14:textId="77777777" w:rsidR="00757AC8" w:rsidRPr="00D549E4" w:rsidRDefault="00757AC8" w:rsidP="00757AC8">
            <w:pPr>
              <w:spacing w:after="0" w:line="240" w:lineRule="auto"/>
              <w:rPr>
                <w:rFonts w:ascii="Century Gothic" w:eastAsia="Times New Roman" w:hAnsi="Century Gothic"/>
                <w:sz w:val="22"/>
                <w:szCs w:val="22"/>
              </w:rPr>
            </w:pPr>
          </w:p>
        </w:tc>
      </w:tr>
      <w:tr w:rsidR="00757AC8" w:rsidRPr="00D549E4" w14:paraId="1F402F29" w14:textId="77777777" w:rsidTr="00757AC8">
        <w:trPr>
          <w:trHeight w:val="700"/>
        </w:trPr>
        <w:tc>
          <w:tcPr>
            <w:tcW w:w="0" w:type="auto"/>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565F005" w14:textId="7A5DDCB7" w:rsidR="00757AC8" w:rsidRPr="00D549E4" w:rsidRDefault="00757AC8" w:rsidP="00757AC8">
            <w:pPr>
              <w:spacing w:after="0" w:line="240" w:lineRule="auto"/>
              <w:rPr>
                <w:rFonts w:ascii="Century Gothic" w:eastAsia="Times New Roman" w:hAnsi="Century Gothic"/>
                <w:sz w:val="22"/>
                <w:szCs w:val="22"/>
              </w:rPr>
            </w:pPr>
            <w:r w:rsidRPr="00D549E4">
              <w:rPr>
                <w:rFonts w:ascii="Century Gothic" w:eastAsia="Times New Roman" w:hAnsi="Century Gothic"/>
                <w:color w:val="000000"/>
                <w:sz w:val="22"/>
                <w:szCs w:val="22"/>
              </w:rPr>
              <w:t>Board meeting: June 15, 2023</w:t>
            </w:r>
          </w:p>
        </w:tc>
        <w:tc>
          <w:tcPr>
            <w:tcW w:w="0" w:type="auto"/>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52B5B07B" w14:textId="77777777" w:rsidR="00757AC8" w:rsidRPr="00D549E4" w:rsidRDefault="00757AC8" w:rsidP="00757AC8">
            <w:pPr>
              <w:numPr>
                <w:ilvl w:val="0"/>
                <w:numId w:val="25"/>
              </w:numPr>
              <w:spacing w:before="100" w:beforeAutospacing="1" w:after="100" w:afterAutospacing="1" w:line="240" w:lineRule="auto"/>
              <w:ind w:left="360"/>
              <w:textAlignment w:val="baseline"/>
              <w:rPr>
                <w:rFonts w:ascii="Century Gothic" w:eastAsia="Times New Roman" w:hAnsi="Century Gothic"/>
                <w:color w:val="000000"/>
                <w:sz w:val="22"/>
                <w:szCs w:val="22"/>
              </w:rPr>
            </w:pPr>
          </w:p>
        </w:tc>
      </w:tr>
    </w:tbl>
    <w:p w14:paraId="7C5DEE84" w14:textId="77777777" w:rsidR="00757AC8" w:rsidRPr="00D549E4" w:rsidRDefault="00757AC8" w:rsidP="00757AC8">
      <w:pPr>
        <w:spacing w:after="0" w:line="240" w:lineRule="auto"/>
        <w:rPr>
          <w:rFonts w:ascii="Century Gothic" w:eastAsia="Times New Roman" w:hAnsi="Century Gothic"/>
          <w:sz w:val="22"/>
          <w:szCs w:val="22"/>
        </w:rPr>
      </w:pPr>
    </w:p>
    <w:p w14:paraId="3A9427C1" w14:textId="77777777" w:rsidR="00757AC8" w:rsidRPr="00D549E4" w:rsidRDefault="00757AC8" w:rsidP="00757AC8">
      <w:pPr>
        <w:spacing w:after="0" w:line="240" w:lineRule="auto"/>
        <w:rPr>
          <w:rFonts w:ascii="Century Gothic" w:eastAsia="Times New Roman" w:hAnsi="Century Gothic"/>
          <w:sz w:val="22"/>
          <w:szCs w:val="22"/>
        </w:rPr>
      </w:pPr>
      <w:r w:rsidRPr="00D549E4">
        <w:rPr>
          <w:rFonts w:ascii="Century Gothic" w:eastAsia="Times New Roman" w:hAnsi="Century Gothic"/>
          <w:color w:val="000000"/>
          <w:sz w:val="22"/>
          <w:szCs w:val="22"/>
        </w:rPr>
        <w:t>Meeting times are to be determined via Doodle.</w:t>
      </w:r>
    </w:p>
    <w:p w14:paraId="60C5DCDF" w14:textId="77777777" w:rsidR="00757AC8" w:rsidRPr="00D549E4" w:rsidRDefault="00757AC8" w:rsidP="00757AC8">
      <w:pPr>
        <w:spacing w:after="0" w:line="240" w:lineRule="auto"/>
        <w:rPr>
          <w:rFonts w:ascii="Century Gothic" w:eastAsia="Times New Roman" w:hAnsi="Century Gothic"/>
          <w:sz w:val="22"/>
          <w:szCs w:val="22"/>
        </w:rPr>
      </w:pPr>
    </w:p>
    <w:p w14:paraId="21B734F9" w14:textId="77777777" w:rsidR="00757AC8" w:rsidRPr="00D549E4" w:rsidRDefault="00757AC8" w:rsidP="00757AC8">
      <w:pPr>
        <w:spacing w:after="0" w:line="240" w:lineRule="auto"/>
        <w:rPr>
          <w:rFonts w:ascii="Century Gothic" w:eastAsia="Times New Roman" w:hAnsi="Century Gothic"/>
          <w:sz w:val="22"/>
          <w:szCs w:val="22"/>
        </w:rPr>
      </w:pPr>
      <w:r w:rsidRPr="00D549E4">
        <w:rPr>
          <w:rFonts w:ascii="Century Gothic" w:eastAsia="Times New Roman" w:hAnsi="Century Gothic"/>
          <w:b/>
          <w:bCs/>
          <w:color w:val="000000"/>
          <w:sz w:val="22"/>
          <w:szCs w:val="22"/>
        </w:rPr>
        <w:t>Members:</w:t>
      </w:r>
      <w:r w:rsidRPr="00D549E4">
        <w:rPr>
          <w:rFonts w:ascii="Century Gothic" w:eastAsia="Times New Roman" w:hAnsi="Century Gothic"/>
          <w:b/>
          <w:bCs/>
          <w:color w:val="000000"/>
          <w:sz w:val="22"/>
          <w:szCs w:val="22"/>
        </w:rPr>
        <w:tab/>
      </w:r>
      <w:r w:rsidRPr="00D549E4">
        <w:rPr>
          <w:rFonts w:ascii="Century Gothic" w:eastAsia="Times New Roman" w:hAnsi="Century Gothic"/>
          <w:b/>
          <w:bCs/>
          <w:color w:val="000000"/>
          <w:sz w:val="22"/>
          <w:szCs w:val="22"/>
        </w:rPr>
        <w:tab/>
      </w:r>
      <w:r w:rsidRPr="00D549E4">
        <w:rPr>
          <w:rFonts w:ascii="Century Gothic" w:eastAsia="Times New Roman" w:hAnsi="Century Gothic"/>
          <w:b/>
          <w:bCs/>
          <w:color w:val="000000"/>
          <w:sz w:val="22"/>
          <w:szCs w:val="22"/>
        </w:rPr>
        <w:tab/>
      </w:r>
    </w:p>
    <w:p w14:paraId="0C7805C2" w14:textId="77777777" w:rsidR="00757AC8" w:rsidRPr="00D549E4" w:rsidRDefault="00757AC8" w:rsidP="00757AC8">
      <w:pPr>
        <w:spacing w:after="0" w:line="240" w:lineRule="auto"/>
        <w:rPr>
          <w:rFonts w:ascii="Century Gothic" w:eastAsia="Times New Roman" w:hAnsi="Century Gothic"/>
          <w:sz w:val="22"/>
          <w:szCs w:val="22"/>
        </w:rPr>
      </w:pPr>
      <w:r w:rsidRPr="00D549E4">
        <w:rPr>
          <w:rFonts w:ascii="Century Gothic" w:eastAsia="Times New Roman" w:hAnsi="Century Gothic"/>
          <w:color w:val="000000"/>
          <w:sz w:val="22"/>
          <w:szCs w:val="22"/>
        </w:rPr>
        <w:t>Alyssa Whitehead-Bust (chair)</w:t>
      </w:r>
    </w:p>
    <w:p w14:paraId="73819A06" w14:textId="77777777" w:rsidR="00757AC8" w:rsidRPr="00D549E4" w:rsidRDefault="00757AC8" w:rsidP="00757AC8">
      <w:pPr>
        <w:spacing w:after="0" w:line="240" w:lineRule="auto"/>
        <w:rPr>
          <w:rFonts w:ascii="Century Gothic" w:eastAsia="Times New Roman" w:hAnsi="Century Gothic"/>
          <w:sz w:val="22"/>
          <w:szCs w:val="22"/>
        </w:rPr>
      </w:pPr>
      <w:r w:rsidRPr="00D549E4">
        <w:rPr>
          <w:rFonts w:ascii="Century Gothic" w:eastAsia="Times New Roman" w:hAnsi="Century Gothic"/>
          <w:color w:val="000000"/>
          <w:sz w:val="22"/>
          <w:szCs w:val="22"/>
        </w:rPr>
        <w:t>David Greenberg</w:t>
      </w:r>
      <w:r w:rsidRPr="00D549E4">
        <w:rPr>
          <w:rFonts w:ascii="Century Gothic" w:eastAsia="Times New Roman" w:hAnsi="Century Gothic"/>
          <w:color w:val="000000"/>
          <w:sz w:val="22"/>
          <w:szCs w:val="22"/>
        </w:rPr>
        <w:tab/>
      </w:r>
    </w:p>
    <w:p w14:paraId="4DFEBB02" w14:textId="77777777" w:rsidR="00757AC8" w:rsidRPr="00D549E4" w:rsidRDefault="00757AC8" w:rsidP="00757AC8">
      <w:pPr>
        <w:spacing w:after="0" w:line="240" w:lineRule="auto"/>
        <w:rPr>
          <w:rFonts w:ascii="Century Gothic" w:eastAsia="Times New Roman" w:hAnsi="Century Gothic"/>
          <w:sz w:val="22"/>
          <w:szCs w:val="22"/>
        </w:rPr>
      </w:pPr>
      <w:r w:rsidRPr="00D549E4">
        <w:rPr>
          <w:rFonts w:ascii="Century Gothic" w:eastAsia="Times New Roman" w:hAnsi="Century Gothic"/>
          <w:color w:val="000000"/>
          <w:sz w:val="22"/>
          <w:szCs w:val="22"/>
        </w:rPr>
        <w:t>Brenda Allen </w:t>
      </w:r>
    </w:p>
    <w:p w14:paraId="40592C0B" w14:textId="77777777" w:rsidR="00757AC8" w:rsidRPr="00D549E4" w:rsidRDefault="00757AC8" w:rsidP="00757AC8">
      <w:pPr>
        <w:spacing w:after="0" w:line="240" w:lineRule="auto"/>
        <w:rPr>
          <w:rFonts w:ascii="Century Gothic" w:eastAsia="Times New Roman" w:hAnsi="Century Gothic"/>
          <w:sz w:val="22"/>
          <w:szCs w:val="22"/>
        </w:rPr>
      </w:pPr>
      <w:r w:rsidRPr="00D549E4">
        <w:rPr>
          <w:rFonts w:ascii="Century Gothic" w:eastAsia="Times New Roman" w:hAnsi="Century Gothic"/>
          <w:color w:val="000000"/>
          <w:sz w:val="22"/>
          <w:szCs w:val="22"/>
        </w:rPr>
        <w:t>Jean Kutner</w:t>
      </w:r>
    </w:p>
    <w:p w14:paraId="37FB868D" w14:textId="77777777" w:rsidR="00757AC8" w:rsidRPr="00D549E4" w:rsidRDefault="00757AC8" w:rsidP="00757AC8">
      <w:pPr>
        <w:spacing w:after="0" w:line="240" w:lineRule="auto"/>
        <w:rPr>
          <w:rFonts w:ascii="Century Gothic" w:eastAsia="Times New Roman" w:hAnsi="Century Gothic"/>
          <w:sz w:val="22"/>
          <w:szCs w:val="22"/>
        </w:rPr>
      </w:pPr>
      <w:r w:rsidRPr="00D549E4">
        <w:rPr>
          <w:rFonts w:ascii="Century Gothic" w:eastAsia="Times New Roman" w:hAnsi="Century Gothic"/>
          <w:color w:val="000000"/>
          <w:sz w:val="22"/>
          <w:szCs w:val="22"/>
        </w:rPr>
        <w:t>Charlie Coglianese</w:t>
      </w:r>
    </w:p>
    <w:p w14:paraId="47659FEC" w14:textId="77777777" w:rsidR="00757AC8" w:rsidRPr="00D549E4" w:rsidRDefault="00757AC8" w:rsidP="00757AC8">
      <w:pPr>
        <w:spacing w:after="0" w:line="240" w:lineRule="auto"/>
        <w:rPr>
          <w:rFonts w:ascii="Century Gothic" w:eastAsia="Times New Roman" w:hAnsi="Century Gothic"/>
          <w:sz w:val="22"/>
          <w:szCs w:val="22"/>
        </w:rPr>
      </w:pPr>
    </w:p>
    <w:p w14:paraId="20B4EC44" w14:textId="77777777" w:rsidR="00757AC8" w:rsidRPr="00D549E4" w:rsidRDefault="00757AC8" w:rsidP="00757AC8">
      <w:pPr>
        <w:spacing w:after="0" w:line="240" w:lineRule="auto"/>
        <w:rPr>
          <w:rFonts w:ascii="Century Gothic" w:eastAsia="Times New Roman" w:hAnsi="Century Gothic"/>
          <w:sz w:val="22"/>
          <w:szCs w:val="22"/>
        </w:rPr>
      </w:pPr>
      <w:r w:rsidRPr="00D549E4">
        <w:rPr>
          <w:rFonts w:ascii="Century Gothic" w:eastAsia="Times New Roman" w:hAnsi="Century Gothic"/>
          <w:b/>
          <w:bCs/>
          <w:color w:val="000000"/>
          <w:sz w:val="22"/>
          <w:szCs w:val="22"/>
        </w:rPr>
        <w:t>Staff Liaisons:</w:t>
      </w:r>
    </w:p>
    <w:p w14:paraId="57D8A3C6" w14:textId="77777777" w:rsidR="00757AC8" w:rsidRPr="00D549E4" w:rsidRDefault="00757AC8" w:rsidP="00757AC8">
      <w:pPr>
        <w:spacing w:after="0" w:line="240" w:lineRule="auto"/>
        <w:rPr>
          <w:rFonts w:ascii="Century Gothic" w:eastAsia="Times New Roman" w:hAnsi="Century Gothic"/>
          <w:sz w:val="22"/>
          <w:szCs w:val="22"/>
        </w:rPr>
      </w:pPr>
      <w:r w:rsidRPr="00D549E4">
        <w:rPr>
          <w:rFonts w:ascii="Century Gothic" w:eastAsia="Times New Roman" w:hAnsi="Century Gothic"/>
          <w:color w:val="000000"/>
          <w:sz w:val="22"/>
          <w:szCs w:val="22"/>
        </w:rPr>
        <w:t>Christine Nelson </w:t>
      </w:r>
    </w:p>
    <w:p w14:paraId="2D0FD02D" w14:textId="77777777" w:rsidR="00757AC8" w:rsidRPr="00D549E4" w:rsidRDefault="00757AC8" w:rsidP="00757AC8">
      <w:pPr>
        <w:spacing w:after="0" w:line="240" w:lineRule="auto"/>
        <w:rPr>
          <w:rFonts w:ascii="Century Gothic" w:eastAsia="Times New Roman" w:hAnsi="Century Gothic"/>
          <w:sz w:val="22"/>
          <w:szCs w:val="22"/>
        </w:rPr>
      </w:pPr>
      <w:r w:rsidRPr="00D549E4">
        <w:rPr>
          <w:rFonts w:ascii="Century Gothic" w:eastAsia="Times New Roman" w:hAnsi="Century Gothic"/>
          <w:color w:val="000000"/>
          <w:sz w:val="22"/>
          <w:szCs w:val="22"/>
        </w:rPr>
        <w:t>Nicole Fulbright</w:t>
      </w:r>
    </w:p>
    <w:p w14:paraId="52B221BE" w14:textId="77777777" w:rsidR="00757AC8" w:rsidRPr="00D549E4" w:rsidRDefault="00757AC8" w:rsidP="00757AC8">
      <w:pPr>
        <w:spacing w:after="0" w:line="240" w:lineRule="auto"/>
        <w:rPr>
          <w:rFonts w:ascii="Century Gothic" w:eastAsia="Times New Roman" w:hAnsi="Century Gothic"/>
          <w:sz w:val="22"/>
          <w:szCs w:val="22"/>
        </w:rPr>
      </w:pPr>
      <w:r w:rsidRPr="00D549E4">
        <w:rPr>
          <w:rFonts w:ascii="Century Gothic" w:eastAsia="Times New Roman" w:hAnsi="Century Gothic"/>
          <w:color w:val="000000"/>
          <w:sz w:val="22"/>
          <w:szCs w:val="22"/>
        </w:rPr>
        <w:t>Jess Palffy </w:t>
      </w:r>
    </w:p>
    <w:p w14:paraId="16C5563C" w14:textId="77777777" w:rsidR="00757AC8" w:rsidRPr="00D549E4" w:rsidRDefault="00757AC8" w:rsidP="00757AC8">
      <w:pPr>
        <w:spacing w:after="0" w:line="240" w:lineRule="auto"/>
        <w:rPr>
          <w:rFonts w:ascii="Century Gothic" w:eastAsia="Times New Roman" w:hAnsi="Century Gothic"/>
          <w:sz w:val="22"/>
          <w:szCs w:val="22"/>
        </w:rPr>
      </w:pPr>
      <w:r w:rsidRPr="00D549E4">
        <w:rPr>
          <w:rFonts w:ascii="Century Gothic" w:eastAsia="Times New Roman" w:hAnsi="Century Gothic"/>
          <w:color w:val="000000"/>
          <w:sz w:val="22"/>
          <w:szCs w:val="22"/>
        </w:rPr>
        <w:t>Kate Hubbard </w:t>
      </w:r>
    </w:p>
    <w:p w14:paraId="2B89F7F7" w14:textId="77777777" w:rsidR="00757AC8" w:rsidRPr="00D549E4" w:rsidRDefault="00757AC8" w:rsidP="00757AC8">
      <w:pPr>
        <w:spacing w:after="0" w:line="240" w:lineRule="auto"/>
        <w:rPr>
          <w:rFonts w:ascii="Century Gothic" w:eastAsia="Times New Roman" w:hAnsi="Century Gothic"/>
          <w:sz w:val="22"/>
          <w:szCs w:val="22"/>
        </w:rPr>
      </w:pPr>
      <w:r w:rsidRPr="00D549E4">
        <w:rPr>
          <w:rFonts w:ascii="Century Gothic" w:eastAsia="Times New Roman" w:hAnsi="Century Gothic"/>
          <w:color w:val="000000"/>
          <w:sz w:val="22"/>
          <w:szCs w:val="22"/>
        </w:rPr>
        <w:t>Grant Erwin</w:t>
      </w:r>
    </w:p>
    <w:p w14:paraId="66FA9319" w14:textId="77777777" w:rsidR="00757AC8" w:rsidRPr="00D549E4" w:rsidRDefault="00757AC8" w:rsidP="00757AC8">
      <w:pPr>
        <w:spacing w:after="0" w:line="240" w:lineRule="auto"/>
        <w:rPr>
          <w:rFonts w:ascii="Century Gothic" w:eastAsia="Times New Roman" w:hAnsi="Century Gothic"/>
          <w:sz w:val="22"/>
          <w:szCs w:val="22"/>
        </w:rPr>
      </w:pPr>
      <w:r w:rsidRPr="00D549E4">
        <w:rPr>
          <w:rFonts w:ascii="Century Gothic" w:eastAsia="Times New Roman" w:hAnsi="Century Gothic"/>
          <w:color w:val="000000"/>
          <w:sz w:val="22"/>
          <w:szCs w:val="22"/>
        </w:rPr>
        <w:t>Audrey Holmes</w:t>
      </w:r>
    </w:p>
    <w:bookmarkEnd w:id="0"/>
    <w:p w14:paraId="35EA1427" w14:textId="77777777" w:rsidR="00757AC8" w:rsidRPr="00757AC8" w:rsidRDefault="00757AC8" w:rsidP="00757AC8">
      <w:pPr>
        <w:spacing w:after="240" w:line="240" w:lineRule="auto"/>
        <w:rPr>
          <w:rFonts w:eastAsia="Times New Roman"/>
        </w:rPr>
      </w:pPr>
      <w:r w:rsidRPr="00757AC8">
        <w:rPr>
          <w:rFonts w:eastAsia="Times New Roman"/>
        </w:rPr>
        <w:br/>
      </w:r>
    </w:p>
    <w:p w14:paraId="7013EF7C" w14:textId="77777777" w:rsidR="00757AC8" w:rsidRPr="00757AC8" w:rsidRDefault="00757AC8" w:rsidP="00757AC8">
      <w:pPr>
        <w:spacing w:after="0" w:line="240" w:lineRule="auto"/>
        <w:rPr>
          <w:rFonts w:eastAsia="Times New Roman"/>
        </w:rPr>
      </w:pPr>
      <w:r w:rsidRPr="00757AC8">
        <w:rPr>
          <w:rFonts w:ascii="Garamond" w:eastAsia="Times New Roman" w:hAnsi="Garamond"/>
          <w:color w:val="000000"/>
        </w:rPr>
        <w:tab/>
      </w:r>
      <w:r w:rsidRPr="00757AC8">
        <w:rPr>
          <w:rFonts w:ascii="Garamond" w:eastAsia="Times New Roman" w:hAnsi="Garamond"/>
          <w:color w:val="000000"/>
        </w:rPr>
        <w:tab/>
      </w:r>
    </w:p>
    <w:p w14:paraId="0E4C4224" w14:textId="77777777" w:rsidR="00640671" w:rsidRDefault="00640671"/>
    <w:sectPr w:rsidR="00640671" w:rsidSect="00F35033">
      <w:pgSz w:w="12240" w:h="15840" w:code="1"/>
      <w:pgMar w:top="11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82A20"/>
    <w:multiLevelType w:val="multilevel"/>
    <w:tmpl w:val="7504B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54AAF"/>
    <w:multiLevelType w:val="multilevel"/>
    <w:tmpl w:val="C4C8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27BDB"/>
    <w:multiLevelType w:val="multilevel"/>
    <w:tmpl w:val="8230E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41089B"/>
    <w:multiLevelType w:val="multilevel"/>
    <w:tmpl w:val="C7F2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464E43"/>
    <w:multiLevelType w:val="multilevel"/>
    <w:tmpl w:val="29DC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7B7004"/>
    <w:multiLevelType w:val="multilevel"/>
    <w:tmpl w:val="0CD81A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4275F9"/>
    <w:multiLevelType w:val="multilevel"/>
    <w:tmpl w:val="6BD42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E966E5"/>
    <w:multiLevelType w:val="multilevel"/>
    <w:tmpl w:val="3F9EF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024061"/>
    <w:multiLevelType w:val="multilevel"/>
    <w:tmpl w:val="FDE6EB9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190C39"/>
    <w:multiLevelType w:val="multilevel"/>
    <w:tmpl w:val="2BE6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D2B87"/>
    <w:multiLevelType w:val="multilevel"/>
    <w:tmpl w:val="323215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BD3CA0"/>
    <w:multiLevelType w:val="multilevel"/>
    <w:tmpl w:val="11F4FE1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6E6572"/>
    <w:multiLevelType w:val="multilevel"/>
    <w:tmpl w:val="06FEB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236165"/>
    <w:multiLevelType w:val="multilevel"/>
    <w:tmpl w:val="318C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0"/>
    <w:lvlOverride w:ilvl="1">
      <w:lvl w:ilvl="1">
        <w:numFmt w:val="lowerLetter"/>
        <w:lvlText w:val="%2."/>
        <w:lvlJc w:val="left"/>
      </w:lvl>
    </w:lvlOverride>
  </w:num>
  <w:num w:numId="3">
    <w:abstractNumId w:val="10"/>
    <w:lvlOverride w:ilvl="1">
      <w:lvl w:ilvl="1">
        <w:numFmt w:val="lowerLetter"/>
        <w:lvlText w:val="%2."/>
        <w:lvlJc w:val="left"/>
      </w:lvl>
    </w:lvlOverride>
  </w:num>
  <w:num w:numId="4">
    <w:abstractNumId w:val="10"/>
    <w:lvlOverride w:ilvl="1">
      <w:lvl w:ilvl="1">
        <w:numFmt w:val="lowerLetter"/>
        <w:lvlText w:val="%2."/>
        <w:lvlJc w:val="left"/>
      </w:lvl>
    </w:lvlOverride>
  </w:num>
  <w:num w:numId="5">
    <w:abstractNumId w:val="11"/>
    <w:lvlOverride w:ilvl="0">
      <w:lvl w:ilvl="0">
        <w:numFmt w:val="decimal"/>
        <w:lvlText w:val="%1."/>
        <w:lvlJc w:val="left"/>
      </w:lvl>
    </w:lvlOverride>
  </w:num>
  <w:num w:numId="6">
    <w:abstractNumId w:val="11"/>
    <w:lvlOverride w:ilvl="1">
      <w:lvl w:ilvl="1">
        <w:numFmt w:val="lowerLetter"/>
        <w:lvlText w:val="%2."/>
        <w:lvlJc w:val="left"/>
      </w:lvl>
    </w:lvlOverride>
  </w:num>
  <w:num w:numId="7">
    <w:abstractNumId w:val="11"/>
    <w:lvlOverride w:ilvl="1">
      <w:lvl w:ilvl="1">
        <w:numFmt w:val="lowerLetter"/>
        <w:lvlText w:val="%2."/>
        <w:lvlJc w:val="left"/>
      </w:lvl>
    </w:lvlOverride>
  </w:num>
  <w:num w:numId="8">
    <w:abstractNumId w:val="11"/>
    <w:lvlOverride w:ilvl="1">
      <w:lvl w:ilvl="1">
        <w:numFmt w:val="lowerLetter"/>
        <w:lvlText w:val="%2."/>
        <w:lvlJc w:val="left"/>
      </w:lvl>
    </w:lvlOverride>
  </w:num>
  <w:num w:numId="9">
    <w:abstractNumId w:val="11"/>
    <w:lvlOverride w:ilvl="1">
      <w:lvl w:ilvl="1">
        <w:numFmt w:val="lowerLetter"/>
        <w:lvlText w:val="%2."/>
        <w:lvlJc w:val="left"/>
      </w:lvl>
    </w:lvlOverride>
  </w:num>
  <w:num w:numId="10">
    <w:abstractNumId w:val="11"/>
    <w:lvlOverride w:ilvl="1">
      <w:lvl w:ilvl="1">
        <w:numFmt w:val="lowerLetter"/>
        <w:lvlText w:val="%2."/>
        <w:lvlJc w:val="left"/>
      </w:lvl>
    </w:lvlOverride>
  </w:num>
  <w:num w:numId="11">
    <w:abstractNumId w:val="11"/>
    <w:lvlOverride w:ilvl="1">
      <w:lvl w:ilvl="1">
        <w:numFmt w:val="lowerLetter"/>
        <w:lvlText w:val="%2."/>
        <w:lvlJc w:val="left"/>
      </w:lvl>
    </w:lvlOverride>
  </w:num>
  <w:num w:numId="12">
    <w:abstractNumId w:val="11"/>
    <w:lvlOverride w:ilvl="1">
      <w:lvl w:ilvl="1">
        <w:numFmt w:val="lowerLetter"/>
        <w:lvlText w:val="%2."/>
        <w:lvlJc w:val="left"/>
      </w:lvl>
    </w:lvlOverride>
  </w:num>
  <w:num w:numId="13">
    <w:abstractNumId w:val="8"/>
    <w:lvlOverride w:ilvl="0">
      <w:lvl w:ilvl="0">
        <w:numFmt w:val="decimal"/>
        <w:lvlText w:val="%1."/>
        <w:lvlJc w:val="left"/>
      </w:lvl>
    </w:lvlOverride>
  </w:num>
  <w:num w:numId="14">
    <w:abstractNumId w:val="8"/>
    <w:lvlOverride w:ilvl="1">
      <w:lvl w:ilvl="1">
        <w:numFmt w:val="lowerLetter"/>
        <w:lvlText w:val="%2."/>
        <w:lvlJc w:val="left"/>
      </w:lvl>
    </w:lvlOverride>
  </w:num>
  <w:num w:numId="15">
    <w:abstractNumId w:val="5"/>
    <w:lvlOverride w:ilvl="0">
      <w:lvl w:ilvl="0">
        <w:numFmt w:val="decimal"/>
        <w:lvlText w:val="%1."/>
        <w:lvlJc w:val="left"/>
      </w:lvl>
    </w:lvlOverride>
  </w:num>
  <w:num w:numId="16">
    <w:abstractNumId w:val="3"/>
  </w:num>
  <w:num w:numId="17">
    <w:abstractNumId w:val="2"/>
  </w:num>
  <w:num w:numId="18">
    <w:abstractNumId w:val="13"/>
  </w:num>
  <w:num w:numId="19">
    <w:abstractNumId w:val="7"/>
  </w:num>
  <w:num w:numId="20">
    <w:abstractNumId w:val="6"/>
  </w:num>
  <w:num w:numId="21">
    <w:abstractNumId w:val="4"/>
  </w:num>
  <w:num w:numId="22">
    <w:abstractNumId w:val="9"/>
  </w:num>
  <w:num w:numId="23">
    <w:abstractNumId w:val="0"/>
  </w:num>
  <w:num w:numId="24">
    <w:abstractNumId w:val="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AC8"/>
    <w:rsid w:val="001D750C"/>
    <w:rsid w:val="0058327E"/>
    <w:rsid w:val="00634872"/>
    <w:rsid w:val="00640671"/>
    <w:rsid w:val="006C45C2"/>
    <w:rsid w:val="00757AC8"/>
    <w:rsid w:val="00CC473C"/>
    <w:rsid w:val="00D549E4"/>
    <w:rsid w:val="00F35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462FF"/>
  <w15:chartTrackingRefBased/>
  <w15:docId w15:val="{1423D1B0-CD94-4926-9C5C-A38417D1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15543">
      <w:bodyDiv w:val="1"/>
      <w:marLeft w:val="0"/>
      <w:marRight w:val="0"/>
      <w:marTop w:val="0"/>
      <w:marBottom w:val="0"/>
      <w:divBdr>
        <w:top w:val="none" w:sz="0" w:space="0" w:color="auto"/>
        <w:left w:val="none" w:sz="0" w:space="0" w:color="auto"/>
        <w:bottom w:val="none" w:sz="0" w:space="0" w:color="auto"/>
        <w:right w:val="none" w:sz="0" w:space="0" w:color="auto"/>
      </w:divBdr>
      <w:divsChild>
        <w:div w:id="652098105">
          <w:marLeft w:val="-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824</Words>
  <Characters>4698</Characters>
  <Application>Microsoft Office Word</Application>
  <DocSecurity>0</DocSecurity>
  <Lines>39</Lines>
  <Paragraphs>11</Paragraphs>
  <ScaleCrop>false</ScaleCrop>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Zamora</dc:creator>
  <cp:keywords/>
  <dc:description/>
  <cp:lastModifiedBy>Kaitlin Glenn</cp:lastModifiedBy>
  <cp:revision>2</cp:revision>
  <dcterms:created xsi:type="dcterms:W3CDTF">2022-11-11T00:37:00Z</dcterms:created>
  <dcterms:modified xsi:type="dcterms:W3CDTF">2022-11-11T22:07:00Z</dcterms:modified>
</cp:coreProperties>
</file>